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ind w:firstLine="0" w:firstLineChars="0"/>
        <w:jc w:val="center"/>
        <w:rPr>
          <w:rFonts w:hint="default" w:ascii="方正小标宋简体" w:hAnsi="方正小标宋简体" w:eastAsia="方正小标宋简体" w:cs="方正小标宋简体"/>
          <w:color w:val="auto"/>
          <w:spacing w:val="0"/>
          <w:w w:val="100"/>
          <w:sz w:val="44"/>
          <w:szCs w:val="44"/>
          <w:lang w:val="en-US" w:eastAsia="zh-CN"/>
        </w:rPr>
      </w:pPr>
      <w:bookmarkStart w:id="2" w:name="_GoBack"/>
      <w:bookmarkStart w:id="0" w:name="_Toc3122"/>
      <w:bookmarkStart w:id="1" w:name="_Toc125841783"/>
      <w:r>
        <w:rPr>
          <w:rFonts w:hint="eastAsia" w:ascii="方正小标宋简体" w:hAnsi="方正小标宋简体" w:eastAsia="方正小标宋简体" w:cs="方正小标宋简体"/>
          <w:color w:val="auto"/>
          <w:spacing w:val="0"/>
          <w:w w:val="100"/>
          <w:sz w:val="44"/>
          <w:szCs w:val="44"/>
        </w:rPr>
        <w:t>海南省乡村旅游度假区评定</w:t>
      </w:r>
      <w:r>
        <w:rPr>
          <w:rFonts w:hint="eastAsia" w:ascii="方正小标宋简体" w:hAnsi="方正小标宋简体" w:eastAsia="方正小标宋简体" w:cs="方正小标宋简体"/>
          <w:color w:val="auto"/>
          <w:spacing w:val="0"/>
          <w:w w:val="100"/>
          <w:sz w:val="44"/>
          <w:szCs w:val="44"/>
          <w:lang w:val="en-US" w:eastAsia="zh-CN"/>
        </w:rPr>
        <w:t>管理办法</w:t>
      </w:r>
    </w:p>
    <w:p>
      <w:pPr>
        <w:pStyle w:val="2"/>
        <w:jc w:val="center"/>
        <w:rPr>
          <w:rFonts w:hint="eastAsia" w:ascii="楷体_GB2312" w:hAnsi="楷体_GB2312" w:eastAsia="楷体_GB2312" w:cs="楷体_GB2312"/>
          <w:b w:val="0"/>
          <w:bCs w:val="0"/>
          <w:color w:val="auto"/>
          <w:spacing w:val="0"/>
          <w:w w:val="100"/>
          <w:sz w:val="32"/>
          <w:szCs w:val="32"/>
          <w:lang w:val="en-US"/>
        </w:rPr>
      </w:pPr>
      <w:r>
        <w:rPr>
          <w:rFonts w:hint="eastAsia" w:ascii="楷体_GB2312" w:hAnsi="楷体_GB2312" w:eastAsia="楷体_GB2312" w:cs="楷体_GB2312"/>
          <w:b w:val="0"/>
          <w:bCs w:val="0"/>
          <w:color w:val="auto"/>
          <w:spacing w:val="0"/>
          <w:w w:val="100"/>
          <w:sz w:val="32"/>
          <w:szCs w:val="32"/>
          <w:lang w:val="en-US"/>
        </w:rPr>
        <w:t>(</w:t>
      </w:r>
      <w:r>
        <w:rPr>
          <w:rFonts w:hint="eastAsia" w:ascii="楷体_GB2312" w:hAnsi="楷体_GB2312" w:eastAsia="楷体_GB2312" w:cs="楷体_GB2312"/>
          <w:b w:val="0"/>
          <w:bCs w:val="0"/>
          <w:color w:val="auto"/>
          <w:spacing w:val="0"/>
          <w:w w:val="100"/>
          <w:sz w:val="32"/>
          <w:szCs w:val="32"/>
          <w:lang w:val="en-US" w:eastAsia="zh-CN"/>
        </w:rPr>
        <w:t>征求意见稿</w:t>
      </w:r>
      <w:r>
        <w:rPr>
          <w:rFonts w:hint="eastAsia" w:ascii="楷体_GB2312" w:hAnsi="楷体_GB2312" w:eastAsia="楷体_GB2312" w:cs="楷体_GB2312"/>
          <w:b w:val="0"/>
          <w:bCs w:val="0"/>
          <w:color w:val="auto"/>
          <w:spacing w:val="0"/>
          <w:w w:val="100"/>
          <w:sz w:val="32"/>
          <w:szCs w:val="32"/>
          <w:lang w:val="en-US"/>
        </w:rPr>
        <w:t>)</w:t>
      </w:r>
    </w:p>
    <w:bookmarkEnd w:id="2"/>
    <w:p>
      <w:pPr>
        <w:rPr>
          <w:rFonts w:hint="default"/>
          <w:color w:val="auto"/>
          <w:lang w:val="en-US"/>
        </w:rPr>
      </w:pPr>
    </w:p>
    <w:p>
      <w:pPr>
        <w:rPr>
          <w:rFonts w:hint="eastAsia" w:ascii="仿宋_GB2312" w:hAnsi="仿宋_GB2312" w:eastAsia="仿宋_GB2312" w:cs="仿宋_GB2312"/>
          <w:b w:val="0"/>
          <w:bCs w:val="0"/>
          <w:color w:val="auto"/>
          <w:spacing w:val="0"/>
          <w:w w:val="100"/>
          <w:kern w:val="2"/>
          <w:sz w:val="30"/>
          <w:szCs w:val="30"/>
          <w:lang w:val="en-US" w:eastAsia="zh-CN" w:bidi="ar-SA"/>
        </w:rPr>
      </w:pPr>
      <w:r>
        <w:rPr>
          <w:rFonts w:hint="eastAsia" w:ascii="仿宋_GB2312" w:hAnsi="仿宋_GB2312" w:eastAsia="仿宋_GB2312" w:cs="仿宋_GB2312"/>
          <w:b w:val="0"/>
          <w:bCs w:val="0"/>
          <w:color w:val="auto"/>
          <w:spacing w:val="0"/>
          <w:w w:val="100"/>
          <w:sz w:val="30"/>
          <w:szCs w:val="30"/>
        </w:rPr>
        <w:t xml:space="preserve">第一条 </w:t>
      </w:r>
      <w:r>
        <w:rPr>
          <w:rFonts w:hint="eastAsia" w:ascii="仿宋_GB2312" w:hAnsi="仿宋_GB2312" w:eastAsia="仿宋_GB2312" w:cs="仿宋_GB2312"/>
          <w:b w:val="0"/>
          <w:bCs w:val="0"/>
          <w:color w:val="auto"/>
          <w:spacing w:val="0"/>
          <w:w w:val="100"/>
          <w:kern w:val="2"/>
          <w:sz w:val="30"/>
          <w:szCs w:val="30"/>
          <w:lang w:val="en-US" w:eastAsia="zh-CN" w:bidi="ar-SA"/>
        </w:rPr>
        <w:t>为规范海南省乡村旅游度假区的评定和管理工作，促进全省乡村旅游休闲度假产业发展，特制定本管理办法。</w:t>
      </w:r>
    </w:p>
    <w:p>
      <w:pPr>
        <w:pStyle w:val="2"/>
        <w:ind w:firstLine="560"/>
        <w:rPr>
          <w:rFonts w:hint="eastAsia" w:ascii="仿宋_GB2312" w:hAnsi="仿宋_GB2312" w:eastAsia="仿宋_GB2312" w:cs="仿宋_GB2312"/>
          <w:color w:val="auto"/>
          <w:spacing w:val="0"/>
          <w:w w:val="100"/>
          <w:kern w:val="2"/>
          <w:sz w:val="30"/>
          <w:szCs w:val="30"/>
          <w:lang w:val="en-US" w:eastAsia="zh-CN" w:bidi="ar-SA"/>
        </w:rPr>
      </w:pPr>
      <w:r>
        <w:rPr>
          <w:rFonts w:hint="eastAsia" w:ascii="仿宋_GB2312" w:hAnsi="仿宋_GB2312" w:eastAsia="仿宋_GB2312" w:cs="仿宋_GB2312"/>
          <w:b w:val="0"/>
          <w:bCs w:val="0"/>
          <w:color w:val="auto"/>
          <w:spacing w:val="0"/>
          <w:w w:val="100"/>
          <w:sz w:val="30"/>
          <w:szCs w:val="30"/>
        </w:rPr>
        <w:t xml:space="preserve">第二条 </w:t>
      </w:r>
      <w:r>
        <w:rPr>
          <w:rFonts w:hint="eastAsia" w:ascii="仿宋_GB2312" w:hAnsi="仿宋_GB2312" w:eastAsia="仿宋_GB2312" w:cs="仿宋_GB2312"/>
          <w:b w:val="0"/>
          <w:bCs w:val="0"/>
          <w:color w:val="auto"/>
          <w:spacing w:val="0"/>
          <w:w w:val="100"/>
          <w:sz w:val="30"/>
          <w:szCs w:val="30"/>
          <w:lang w:eastAsia="zh-CN"/>
        </w:rPr>
        <w:t>本办法所称的</w:t>
      </w:r>
      <w:r>
        <w:rPr>
          <w:rFonts w:hint="eastAsia" w:ascii="仿宋_GB2312" w:hAnsi="仿宋_GB2312" w:eastAsia="仿宋_GB2312" w:cs="仿宋_GB2312"/>
          <w:b w:val="0"/>
          <w:bCs w:val="0"/>
          <w:color w:val="auto"/>
          <w:spacing w:val="0"/>
          <w:w w:val="100"/>
          <w:kern w:val="2"/>
          <w:sz w:val="30"/>
          <w:szCs w:val="30"/>
          <w:lang w:val="en-US" w:eastAsia="zh-CN" w:bidi="ar-SA"/>
        </w:rPr>
        <w:t>乡村旅游度假区是指拥有优越生态环境、优美景观环</w:t>
      </w:r>
      <w:r>
        <w:rPr>
          <w:rFonts w:hint="eastAsia" w:ascii="仿宋_GB2312" w:hAnsi="仿宋_GB2312" w:eastAsia="仿宋_GB2312" w:cs="仿宋_GB2312"/>
          <w:color w:val="auto"/>
          <w:spacing w:val="0"/>
          <w:w w:val="100"/>
          <w:kern w:val="2"/>
          <w:sz w:val="30"/>
          <w:szCs w:val="30"/>
          <w:lang w:val="en-US" w:eastAsia="zh-CN" w:bidi="ar-SA"/>
        </w:rPr>
        <w:t>境、优雅文化环境、优质服务环境的乡村区域，以乡村度假为基础产品和主导业态，有统一管理机构、明确边界的旅游区域。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i w:val="0"/>
          <w:iCs w:val="0"/>
          <w:caps w:val="0"/>
          <w:color w:val="auto"/>
          <w:spacing w:val="0"/>
          <w:sz w:val="30"/>
          <w:szCs w:val="30"/>
          <w:shd w:val="clear" w:color="auto" w:fill="FFFFFF"/>
        </w:rPr>
        <w:t>本办法所称</w:t>
      </w:r>
      <w:r>
        <w:rPr>
          <w:rFonts w:hint="eastAsia" w:ascii="仿宋_GB2312" w:hAnsi="仿宋_GB2312" w:eastAsia="仿宋_GB2312" w:cs="仿宋_GB2312"/>
          <w:i w:val="0"/>
          <w:iCs w:val="0"/>
          <w:caps w:val="0"/>
          <w:color w:val="auto"/>
          <w:spacing w:val="0"/>
          <w:sz w:val="30"/>
          <w:szCs w:val="30"/>
          <w:shd w:val="clear" w:color="auto" w:fill="FFFFFF"/>
          <w:lang w:eastAsia="zh-CN"/>
        </w:rPr>
        <w:t>海南省乡村</w:t>
      </w:r>
      <w:r>
        <w:rPr>
          <w:rFonts w:hint="eastAsia" w:ascii="仿宋_GB2312" w:hAnsi="仿宋_GB2312" w:eastAsia="仿宋_GB2312" w:cs="仿宋_GB2312"/>
          <w:i w:val="0"/>
          <w:iCs w:val="0"/>
          <w:caps w:val="0"/>
          <w:color w:val="auto"/>
          <w:spacing w:val="0"/>
          <w:sz w:val="30"/>
          <w:szCs w:val="30"/>
          <w:shd w:val="clear" w:color="auto" w:fill="FFFFFF"/>
        </w:rPr>
        <w:t>旅游度假区，是指符合国家标准《</w:t>
      </w:r>
      <w:r>
        <w:rPr>
          <w:rFonts w:hint="eastAsia" w:ascii="仿宋_GB2312" w:hAnsi="仿宋_GB2312" w:eastAsia="仿宋_GB2312" w:cs="仿宋_GB2312"/>
          <w:color w:val="auto"/>
          <w:spacing w:val="0"/>
          <w:w w:val="100"/>
          <w:kern w:val="2"/>
          <w:sz w:val="30"/>
          <w:szCs w:val="30"/>
          <w:lang w:val="en-US" w:eastAsia="zh-CN" w:bidi="ar-SA"/>
        </w:rPr>
        <w:t>海南省乡村旅游度假区评定标准（试行）</w:t>
      </w:r>
      <w:r>
        <w:rPr>
          <w:rFonts w:hint="eastAsia" w:ascii="仿宋_GB2312" w:hAnsi="仿宋_GB2312" w:eastAsia="仿宋_GB2312" w:cs="仿宋_GB2312"/>
          <w:i w:val="0"/>
          <w:iCs w:val="0"/>
          <w:caps w:val="0"/>
          <w:color w:val="auto"/>
          <w:spacing w:val="0"/>
          <w:sz w:val="30"/>
          <w:szCs w:val="30"/>
          <w:shd w:val="clear" w:color="auto" w:fill="FFFFFF"/>
        </w:rPr>
        <w:t>》相关要求，经</w:t>
      </w:r>
      <w:r>
        <w:rPr>
          <w:rFonts w:hint="eastAsia" w:ascii="仿宋_GB2312" w:hAnsi="仿宋_GB2312" w:eastAsia="仿宋_GB2312" w:cs="仿宋_GB2312"/>
          <w:i w:val="0"/>
          <w:iCs w:val="0"/>
          <w:caps w:val="0"/>
          <w:color w:val="auto"/>
          <w:spacing w:val="0"/>
          <w:sz w:val="30"/>
          <w:szCs w:val="30"/>
          <w:shd w:val="clear" w:color="auto" w:fill="FFFFFF"/>
          <w:lang w:eastAsia="zh-CN"/>
        </w:rPr>
        <w:t>省旅游和文化广电体育厅</w:t>
      </w:r>
      <w:r>
        <w:rPr>
          <w:rFonts w:hint="eastAsia" w:ascii="仿宋_GB2312" w:hAnsi="仿宋_GB2312" w:eastAsia="仿宋_GB2312" w:cs="仿宋_GB2312"/>
          <w:i w:val="0"/>
          <w:iCs w:val="0"/>
          <w:caps w:val="0"/>
          <w:color w:val="auto"/>
          <w:spacing w:val="0"/>
          <w:sz w:val="30"/>
          <w:szCs w:val="30"/>
          <w:shd w:val="clear" w:color="auto" w:fill="FFFFFF"/>
        </w:rPr>
        <w:t>认定的</w:t>
      </w:r>
      <w:r>
        <w:rPr>
          <w:rFonts w:hint="eastAsia" w:ascii="仿宋_GB2312" w:hAnsi="仿宋_GB2312" w:eastAsia="仿宋_GB2312" w:cs="仿宋_GB2312"/>
          <w:i w:val="0"/>
          <w:iCs w:val="0"/>
          <w:caps w:val="0"/>
          <w:color w:val="auto"/>
          <w:spacing w:val="0"/>
          <w:sz w:val="30"/>
          <w:szCs w:val="30"/>
          <w:shd w:val="clear" w:color="auto" w:fill="FFFFFF"/>
          <w:lang w:eastAsia="zh-CN"/>
        </w:rPr>
        <w:t>乡村</w:t>
      </w:r>
      <w:r>
        <w:rPr>
          <w:rFonts w:hint="eastAsia" w:ascii="仿宋_GB2312" w:hAnsi="仿宋_GB2312" w:eastAsia="仿宋_GB2312" w:cs="仿宋_GB2312"/>
          <w:i w:val="0"/>
          <w:iCs w:val="0"/>
          <w:caps w:val="0"/>
          <w:color w:val="auto"/>
          <w:spacing w:val="0"/>
          <w:sz w:val="30"/>
          <w:szCs w:val="30"/>
          <w:shd w:val="clear" w:color="auto" w:fill="FFFFFF"/>
        </w:rPr>
        <w:t>旅游度假区。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sz w:val="30"/>
          <w:szCs w:val="30"/>
          <w:shd w:val="clear" w:color="auto" w:fill="FFFFFF"/>
        </w:rPr>
      </w:pPr>
      <w:r>
        <w:rPr>
          <w:rFonts w:hint="eastAsia" w:ascii="仿宋_GB2312" w:hAnsi="仿宋_GB2312" w:eastAsia="仿宋_GB2312" w:cs="仿宋_GB2312"/>
          <w:i w:val="0"/>
          <w:iCs w:val="0"/>
          <w:caps w:val="0"/>
          <w:color w:val="auto"/>
          <w:spacing w:val="0"/>
          <w:sz w:val="30"/>
          <w:szCs w:val="30"/>
          <w:shd w:val="clear" w:color="auto" w:fill="FFFFFF"/>
          <w:lang w:eastAsia="zh-CN"/>
        </w:rPr>
        <w:t>第三条</w:t>
      </w:r>
      <w:r>
        <w:rPr>
          <w:rFonts w:hint="eastAsia" w:ascii="仿宋_GB2312" w:hAnsi="仿宋_GB2312" w:eastAsia="仿宋_GB2312" w:cs="仿宋_GB2312"/>
          <w:i w:val="0"/>
          <w:iCs w:val="0"/>
          <w:caps w:val="0"/>
          <w:color w:val="auto"/>
          <w:spacing w:val="0"/>
          <w:sz w:val="30"/>
          <w:szCs w:val="30"/>
          <w:shd w:val="clear" w:color="auto" w:fill="FFFFFF"/>
          <w:lang w:val="en-US" w:eastAsia="zh-CN"/>
        </w:rPr>
        <w:t xml:space="preserve"> 海南省乡村</w:t>
      </w:r>
      <w:r>
        <w:rPr>
          <w:rFonts w:hint="eastAsia" w:ascii="仿宋_GB2312" w:hAnsi="仿宋_GB2312" w:eastAsia="仿宋_GB2312" w:cs="仿宋_GB2312"/>
          <w:i w:val="0"/>
          <w:iCs w:val="0"/>
          <w:caps w:val="0"/>
          <w:color w:val="auto"/>
          <w:spacing w:val="0"/>
          <w:sz w:val="30"/>
          <w:szCs w:val="30"/>
          <w:shd w:val="clear" w:color="auto" w:fill="FFFFFF"/>
        </w:rPr>
        <w:t>旅游度假区的认定和管理坚持公开、公平、公正，遵循自愿申报、规范认定、动态管理和示范引领的原则。</w:t>
      </w:r>
    </w:p>
    <w:p>
      <w:pPr>
        <w:numPr>
          <w:ilvl w:val="0"/>
          <w:numId w:val="0"/>
        </w:numPr>
        <w:spacing w:before="172" w:line="326" w:lineRule="auto"/>
        <w:ind w:right="30" w:rightChars="0" w:firstLine="600" w:firstLineChars="200"/>
        <w:rPr>
          <w:rFonts w:hint="eastAsia" w:ascii="仿宋_GB2312" w:hAnsi="仿宋_GB2312" w:eastAsia="仿宋_GB2312" w:cs="仿宋_GB2312"/>
          <w:color w:val="auto"/>
          <w:spacing w:val="0"/>
          <w:w w:val="100"/>
          <w:kern w:val="2"/>
          <w:sz w:val="30"/>
          <w:szCs w:val="30"/>
          <w:lang w:val="en-US" w:eastAsia="zh-CN" w:bidi="ar-SA"/>
        </w:rPr>
      </w:pPr>
      <w:r>
        <w:rPr>
          <w:rFonts w:hint="eastAsia" w:ascii="仿宋_GB2312" w:hAnsi="仿宋_GB2312" w:eastAsia="仿宋_GB2312" w:cs="仿宋_GB2312"/>
          <w:color w:val="auto"/>
          <w:spacing w:val="0"/>
          <w:w w:val="100"/>
          <w:kern w:val="2"/>
          <w:sz w:val="30"/>
          <w:szCs w:val="30"/>
          <w:lang w:val="en-US" w:eastAsia="zh-CN" w:bidi="ar-SA"/>
        </w:rPr>
        <w:t>第四条 海南省乡村旅游度假区的评定和管理工作由省旅游和文化广电体育厅依据《海南省乡村旅游度假区评定标准（试行）》、《海南省乡村旅游度假区评分细则(试行)》和本办法进行。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shd w:val="clear" w:color="auto" w:fill="FFFFFF"/>
          <w:lang w:eastAsia="zh-CN"/>
        </w:rPr>
      </w:pPr>
      <w:r>
        <w:rPr>
          <w:rFonts w:hint="eastAsia" w:ascii="仿宋_GB2312" w:hAnsi="仿宋_GB2312" w:eastAsia="仿宋_GB2312" w:cs="仿宋_GB2312"/>
          <w:i w:val="0"/>
          <w:iCs w:val="0"/>
          <w:caps w:val="0"/>
          <w:color w:val="auto"/>
          <w:spacing w:val="0"/>
          <w:sz w:val="30"/>
          <w:szCs w:val="30"/>
          <w:shd w:val="clear" w:color="auto" w:fill="FFFFFF"/>
          <w:lang w:eastAsia="zh-CN"/>
        </w:rPr>
        <w:t>第五条</w:t>
      </w:r>
      <w:r>
        <w:rPr>
          <w:rFonts w:hint="eastAsia" w:ascii="仿宋_GB2312" w:hAnsi="仿宋_GB2312" w:eastAsia="仿宋_GB2312" w:cs="仿宋_GB2312"/>
          <w:i w:val="0"/>
          <w:iCs w:val="0"/>
          <w:caps w:val="0"/>
          <w:color w:val="auto"/>
          <w:spacing w:val="0"/>
          <w:sz w:val="30"/>
          <w:szCs w:val="30"/>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shd w:val="clear" w:color="auto" w:fill="FFFFFF"/>
          <w:lang w:eastAsia="zh-CN"/>
        </w:rPr>
        <w:t>市（县）旅文部门</w:t>
      </w:r>
      <w:r>
        <w:rPr>
          <w:rFonts w:hint="eastAsia" w:ascii="仿宋_GB2312" w:hAnsi="仿宋_GB2312" w:eastAsia="仿宋_GB2312" w:cs="仿宋_GB2312"/>
          <w:i w:val="0"/>
          <w:iCs w:val="0"/>
          <w:caps w:val="0"/>
          <w:color w:val="auto"/>
          <w:spacing w:val="0"/>
          <w:sz w:val="30"/>
          <w:szCs w:val="30"/>
          <w:shd w:val="clear" w:color="auto" w:fill="FFFFFF"/>
        </w:rPr>
        <w:t>负责本辖区内</w:t>
      </w:r>
      <w:r>
        <w:rPr>
          <w:rFonts w:hint="eastAsia" w:ascii="仿宋_GB2312" w:hAnsi="仿宋_GB2312" w:eastAsia="仿宋_GB2312" w:cs="仿宋_GB2312"/>
          <w:i w:val="0"/>
          <w:iCs w:val="0"/>
          <w:caps w:val="0"/>
          <w:color w:val="auto"/>
          <w:spacing w:val="0"/>
          <w:sz w:val="30"/>
          <w:szCs w:val="30"/>
          <w:shd w:val="clear" w:color="auto" w:fill="FFFFFF"/>
          <w:lang w:eastAsia="zh-CN"/>
        </w:rPr>
        <w:t>省级乡村</w:t>
      </w:r>
      <w:r>
        <w:rPr>
          <w:rFonts w:hint="eastAsia" w:ascii="仿宋_GB2312" w:hAnsi="仿宋_GB2312" w:eastAsia="仿宋_GB2312" w:cs="仿宋_GB2312"/>
          <w:i w:val="0"/>
          <w:iCs w:val="0"/>
          <w:caps w:val="0"/>
          <w:color w:val="auto"/>
          <w:spacing w:val="0"/>
          <w:sz w:val="30"/>
          <w:szCs w:val="30"/>
          <w:shd w:val="clear" w:color="auto" w:fill="FFFFFF"/>
        </w:rPr>
        <w:t>旅游度假区的</w:t>
      </w:r>
      <w:r>
        <w:rPr>
          <w:rFonts w:hint="eastAsia" w:ascii="仿宋_GB2312" w:hAnsi="仿宋_GB2312" w:eastAsia="仿宋_GB2312" w:cs="仿宋_GB2312"/>
          <w:i w:val="0"/>
          <w:iCs w:val="0"/>
          <w:caps w:val="0"/>
          <w:color w:val="auto"/>
          <w:spacing w:val="0"/>
          <w:sz w:val="30"/>
          <w:szCs w:val="30"/>
          <w:shd w:val="clear" w:color="auto" w:fill="FFFFFF"/>
          <w:lang w:eastAsia="zh-CN"/>
        </w:rPr>
        <w:t>组织申报、</w:t>
      </w:r>
      <w:r>
        <w:rPr>
          <w:rFonts w:hint="eastAsia" w:ascii="仿宋_GB2312" w:hAnsi="仿宋_GB2312" w:eastAsia="仿宋_GB2312" w:cs="仿宋_GB2312"/>
          <w:i w:val="0"/>
          <w:iCs w:val="0"/>
          <w:caps w:val="0"/>
          <w:color w:val="auto"/>
          <w:spacing w:val="0"/>
          <w:sz w:val="30"/>
          <w:szCs w:val="30"/>
          <w:shd w:val="clear" w:color="auto" w:fill="FFFFFF"/>
        </w:rPr>
        <w:t>初审推荐和日常管理</w:t>
      </w:r>
      <w:r>
        <w:rPr>
          <w:rFonts w:hint="eastAsia" w:ascii="仿宋_GB2312" w:hAnsi="仿宋_GB2312" w:eastAsia="仿宋_GB2312" w:cs="仿宋_GB2312"/>
          <w:i w:val="0"/>
          <w:iCs w:val="0"/>
          <w:caps w:val="0"/>
          <w:color w:val="auto"/>
          <w:spacing w:val="0"/>
          <w:sz w:val="30"/>
          <w:szCs w:val="30"/>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98" w:line="222" w:lineRule="auto"/>
        <w:ind w:firstLine="600" w:firstLineChars="200"/>
        <w:jc w:val="both"/>
        <w:textAlignment w:val="auto"/>
        <w:rPr>
          <w:rFonts w:hint="eastAsia" w:ascii="仿宋_GB2312" w:hAnsi="仿宋_GB2312" w:eastAsia="仿宋_GB2312" w:cs="仿宋_GB2312"/>
          <w:b w:val="0"/>
          <w:bCs w:val="0"/>
          <w:color w:val="auto"/>
          <w:spacing w:val="0"/>
          <w:w w:val="100"/>
          <w:sz w:val="30"/>
          <w:szCs w:val="30"/>
        </w:rPr>
      </w:pPr>
      <w:r>
        <w:rPr>
          <w:rFonts w:hint="eastAsia" w:ascii="仿宋_GB2312" w:hAnsi="仿宋_GB2312" w:eastAsia="仿宋_GB2312" w:cs="仿宋_GB2312"/>
          <w:b w:val="0"/>
          <w:bCs w:val="0"/>
          <w:color w:val="auto"/>
          <w:spacing w:val="0"/>
          <w:w w:val="100"/>
          <w:sz w:val="30"/>
          <w:szCs w:val="30"/>
        </w:rPr>
        <w:t>第</w:t>
      </w:r>
      <w:r>
        <w:rPr>
          <w:rFonts w:hint="eastAsia" w:ascii="仿宋_GB2312" w:hAnsi="仿宋_GB2312" w:eastAsia="仿宋_GB2312" w:cs="仿宋_GB2312"/>
          <w:b w:val="0"/>
          <w:bCs w:val="0"/>
          <w:color w:val="auto"/>
          <w:spacing w:val="0"/>
          <w:w w:val="100"/>
          <w:sz w:val="30"/>
          <w:szCs w:val="30"/>
          <w:lang w:val="en-US" w:eastAsia="zh-CN"/>
        </w:rPr>
        <w:t>六</w:t>
      </w:r>
      <w:r>
        <w:rPr>
          <w:rFonts w:hint="eastAsia" w:ascii="仿宋_GB2312" w:hAnsi="仿宋_GB2312" w:eastAsia="仿宋_GB2312" w:cs="仿宋_GB2312"/>
          <w:b w:val="0"/>
          <w:bCs w:val="0"/>
          <w:color w:val="auto"/>
          <w:spacing w:val="0"/>
          <w:w w:val="100"/>
          <w:sz w:val="30"/>
          <w:szCs w:val="30"/>
        </w:rPr>
        <w:t>条 拟申请评定的</w:t>
      </w:r>
      <w:r>
        <w:rPr>
          <w:rFonts w:hint="eastAsia" w:ascii="仿宋_GB2312" w:hAnsi="仿宋_GB2312" w:eastAsia="仿宋_GB2312" w:cs="仿宋_GB2312"/>
          <w:b w:val="0"/>
          <w:bCs w:val="0"/>
          <w:color w:val="auto"/>
          <w:spacing w:val="0"/>
          <w:w w:val="100"/>
          <w:sz w:val="30"/>
          <w:szCs w:val="30"/>
          <w:lang w:val="en-US" w:eastAsia="zh-CN"/>
        </w:rPr>
        <w:t>乡村</w:t>
      </w:r>
      <w:r>
        <w:rPr>
          <w:rFonts w:hint="eastAsia" w:ascii="仿宋_GB2312" w:hAnsi="仿宋_GB2312" w:eastAsia="仿宋_GB2312" w:cs="仿宋_GB2312"/>
          <w:b w:val="0"/>
          <w:bCs w:val="0"/>
          <w:color w:val="auto"/>
          <w:spacing w:val="0"/>
          <w:w w:val="100"/>
          <w:sz w:val="30"/>
          <w:szCs w:val="30"/>
        </w:rPr>
        <w:t>旅游度假区</w:t>
      </w:r>
      <w:r>
        <w:rPr>
          <w:rFonts w:hint="eastAsia" w:ascii="仿宋_GB2312" w:hAnsi="仿宋_GB2312" w:eastAsia="仿宋_GB2312" w:cs="仿宋_GB2312"/>
          <w:b w:val="0"/>
          <w:bCs w:val="0"/>
          <w:color w:val="auto"/>
          <w:spacing w:val="0"/>
          <w:w w:val="100"/>
          <w:sz w:val="30"/>
          <w:szCs w:val="30"/>
          <w:lang w:eastAsia="zh-CN"/>
        </w:rPr>
        <w:t>应具备以下条件：</w:t>
      </w:r>
    </w:p>
    <w:p>
      <w:pPr>
        <w:rPr>
          <w:rFonts w:hint="eastAsia" w:ascii="仿宋_GB2312" w:hAnsi="仿宋_GB2312" w:eastAsia="仿宋_GB2312" w:cs="仿宋_GB2312"/>
          <w:color w:val="auto"/>
          <w:sz w:val="30"/>
          <w:szCs w:val="30"/>
          <w:shd w:val="clear" w:color="auto" w:fill="FFFFFF"/>
          <w:lang w:eastAsia="zh-CN"/>
        </w:rPr>
      </w:pPr>
      <w:r>
        <w:rPr>
          <w:rFonts w:hint="eastAsia" w:ascii="仿宋_GB2312" w:hAnsi="仿宋_GB2312" w:eastAsia="仿宋_GB2312" w:cs="仿宋_GB2312"/>
          <w:b w:val="0"/>
          <w:bCs w:val="0"/>
          <w:color w:val="auto"/>
          <w:spacing w:val="0"/>
          <w:w w:val="100"/>
          <w:sz w:val="30"/>
          <w:szCs w:val="30"/>
          <w:lang w:eastAsia="zh-CN"/>
        </w:rPr>
        <w:t>（一）</w:t>
      </w:r>
      <w:r>
        <w:rPr>
          <w:rFonts w:hint="eastAsia" w:ascii="仿宋_GB2312" w:hAnsi="仿宋_GB2312" w:eastAsia="仿宋_GB2312" w:cs="仿宋_GB2312"/>
          <w:b w:val="0"/>
          <w:bCs w:val="0"/>
          <w:color w:val="auto"/>
          <w:sz w:val="30"/>
          <w:szCs w:val="30"/>
          <w:shd w:val="clear" w:color="auto" w:fill="FFFFFF"/>
        </w:rPr>
        <w:t>以村域或具有一定规模的乡村空间为载体，</w:t>
      </w:r>
      <w:r>
        <w:rPr>
          <w:rFonts w:hint="eastAsia" w:ascii="仿宋_GB2312" w:hAnsi="仿宋_GB2312" w:eastAsia="仿宋_GB2312" w:cs="仿宋_GB2312"/>
          <w:b w:val="0"/>
          <w:bCs w:val="0"/>
          <w:color w:val="auto"/>
          <w:sz w:val="30"/>
          <w:szCs w:val="30"/>
          <w:shd w:val="clear" w:color="auto" w:fill="FFFFFF"/>
          <w:lang w:val="en-US" w:eastAsia="zh-CN"/>
        </w:rPr>
        <w:t>空间</w:t>
      </w:r>
      <w:r>
        <w:rPr>
          <w:rFonts w:hint="eastAsia" w:ascii="仿宋_GB2312" w:hAnsi="仿宋_GB2312" w:eastAsia="仿宋_GB2312" w:cs="仿宋_GB2312"/>
          <w:b w:val="0"/>
          <w:bCs w:val="0"/>
          <w:color w:val="auto"/>
          <w:sz w:val="30"/>
          <w:szCs w:val="30"/>
          <w:shd w:val="clear" w:color="auto" w:fill="FFFFFF"/>
        </w:rPr>
        <w:t>边界</w:t>
      </w:r>
      <w:r>
        <w:rPr>
          <w:rFonts w:hint="eastAsia" w:ascii="仿宋_GB2312" w:hAnsi="仿宋_GB2312" w:eastAsia="仿宋_GB2312" w:cs="仿宋_GB2312"/>
          <w:b w:val="0"/>
          <w:bCs w:val="0"/>
          <w:color w:val="auto"/>
          <w:sz w:val="30"/>
          <w:szCs w:val="30"/>
          <w:shd w:val="clear" w:color="auto" w:fill="FFFFFF"/>
          <w:lang w:val="en-US" w:eastAsia="zh-CN"/>
        </w:rPr>
        <w:t>明确，</w:t>
      </w:r>
      <w:r>
        <w:rPr>
          <w:rFonts w:hint="eastAsia" w:ascii="仿宋_GB2312" w:hAnsi="仿宋_GB2312" w:eastAsia="仿宋_GB2312" w:cs="仿宋_GB2312"/>
          <w:b w:val="0"/>
          <w:bCs w:val="0"/>
          <w:color w:val="auto"/>
          <w:sz w:val="30"/>
          <w:szCs w:val="30"/>
          <w:shd w:val="clear" w:color="auto" w:fill="FFFFFF"/>
        </w:rPr>
        <w:t>面积不</w:t>
      </w:r>
      <w:r>
        <w:rPr>
          <w:rFonts w:hint="eastAsia" w:ascii="仿宋_GB2312" w:hAnsi="仿宋_GB2312" w:eastAsia="仿宋_GB2312" w:cs="仿宋_GB2312"/>
          <w:color w:val="auto"/>
          <w:sz w:val="30"/>
          <w:szCs w:val="30"/>
          <w:shd w:val="clear" w:color="auto" w:fill="FFFFFF"/>
        </w:rPr>
        <w:t>少于</w:t>
      </w:r>
      <w:r>
        <w:rPr>
          <w:rFonts w:hint="eastAsia" w:ascii="仿宋_GB2312" w:hAnsi="仿宋_GB2312" w:eastAsia="仿宋_GB2312" w:cs="仿宋_GB2312"/>
          <w:color w:val="auto"/>
          <w:sz w:val="30"/>
          <w:szCs w:val="30"/>
          <w:shd w:val="clear" w:color="auto" w:fill="FFFFFF"/>
          <w:lang w:val="en-US" w:eastAsia="zh-CN"/>
        </w:rPr>
        <w:t>3</w:t>
      </w:r>
      <w:r>
        <w:rPr>
          <w:rFonts w:hint="eastAsia" w:ascii="仿宋_GB2312" w:hAnsi="仿宋_GB2312" w:eastAsia="仿宋_GB2312" w:cs="仿宋_GB2312"/>
          <w:color w:val="auto"/>
          <w:sz w:val="30"/>
          <w:szCs w:val="30"/>
          <w:shd w:val="clear" w:color="auto" w:fill="FFFFFF"/>
        </w:rPr>
        <w:t>平方公里</w:t>
      </w:r>
      <w:r>
        <w:rPr>
          <w:rFonts w:hint="eastAsia" w:ascii="仿宋_GB2312" w:hAnsi="仿宋_GB2312" w:eastAsia="仿宋_GB2312" w:cs="仿宋_GB2312"/>
          <w:color w:val="auto"/>
          <w:sz w:val="30"/>
          <w:szCs w:val="30"/>
          <w:shd w:val="clear" w:color="auto" w:fill="FFFFFF"/>
          <w:lang w:eastAsia="zh-CN"/>
        </w:rPr>
        <w:t>；</w:t>
      </w:r>
    </w:p>
    <w:p>
      <w:pPr>
        <w:widowControl/>
        <w:shd w:val="clear" w:color="auto" w:fill="FFFFFF"/>
        <w:spacing w:line="240" w:lineRule="auto"/>
        <w:ind w:firstLine="56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shd w:val="clear" w:color="auto" w:fill="FFFFFF"/>
          <w:lang w:eastAsia="zh-CN"/>
        </w:rPr>
        <w:t>（二）</w:t>
      </w:r>
      <w:r>
        <w:rPr>
          <w:rFonts w:hint="eastAsia" w:ascii="仿宋_GB2312" w:hAnsi="仿宋_GB2312" w:eastAsia="仿宋_GB2312" w:cs="仿宋_GB2312"/>
          <w:color w:val="auto"/>
          <w:sz w:val="30"/>
          <w:szCs w:val="30"/>
          <w:shd w:val="clear" w:color="auto" w:fill="FFFFFF"/>
        </w:rPr>
        <w:t>具备良好的度假旅游资源。生态环境</w:t>
      </w:r>
      <w:r>
        <w:rPr>
          <w:rFonts w:hint="eastAsia" w:ascii="仿宋_GB2312" w:hAnsi="仿宋_GB2312" w:eastAsia="仿宋_GB2312" w:cs="仿宋_GB2312"/>
          <w:color w:val="auto"/>
          <w:sz w:val="30"/>
          <w:szCs w:val="30"/>
        </w:rPr>
        <w:t>优越</w:t>
      </w:r>
      <w:r>
        <w:rPr>
          <w:rFonts w:hint="eastAsia" w:ascii="仿宋_GB2312" w:hAnsi="仿宋_GB2312" w:eastAsia="仿宋_GB2312" w:cs="仿宋_GB2312"/>
          <w:color w:val="auto"/>
          <w:sz w:val="30"/>
          <w:szCs w:val="30"/>
          <w:shd w:val="clear" w:color="auto" w:fill="FFFFFF"/>
        </w:rPr>
        <w:t>，乡村自然、人文、产业资源较为丰富，具有适合度假旅游的</w:t>
      </w:r>
      <w:r>
        <w:rPr>
          <w:rFonts w:hint="eastAsia" w:ascii="仿宋_GB2312" w:hAnsi="仿宋_GB2312" w:eastAsia="仿宋_GB2312" w:cs="仿宋_GB2312"/>
          <w:color w:val="auto"/>
          <w:sz w:val="30"/>
          <w:szCs w:val="30"/>
        </w:rPr>
        <w:t>相应设施</w:t>
      </w:r>
      <w:r>
        <w:rPr>
          <w:rFonts w:hint="eastAsia" w:ascii="仿宋_GB2312" w:hAnsi="仿宋_GB2312" w:eastAsia="仿宋_GB2312" w:cs="仿宋_GB2312"/>
          <w:color w:val="auto"/>
          <w:sz w:val="30"/>
          <w:szCs w:val="30"/>
          <w:lang w:eastAsia="zh-CN"/>
        </w:rPr>
        <w:t>；</w:t>
      </w:r>
    </w:p>
    <w:p>
      <w:pPr>
        <w:pStyle w:val="2"/>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shd w:val="clear" w:color="auto" w:fill="FFFFFF"/>
          <w:lang w:val="en-US" w:eastAsia="zh-CN" w:bidi="ar-SA"/>
        </w:rPr>
        <w:t>（三）</w:t>
      </w:r>
      <w:r>
        <w:rPr>
          <w:rFonts w:hint="eastAsia" w:ascii="仿宋_GB2312" w:hAnsi="仿宋_GB2312" w:eastAsia="仿宋_GB2312" w:cs="仿宋_GB2312"/>
          <w:color w:val="auto"/>
          <w:sz w:val="30"/>
          <w:szCs w:val="30"/>
          <w:shd w:val="clear" w:color="auto" w:fill="FFFFFF"/>
        </w:rPr>
        <w:t>具有</w:t>
      </w:r>
      <w:r>
        <w:rPr>
          <w:rFonts w:hint="eastAsia" w:ascii="仿宋_GB2312" w:hAnsi="仿宋_GB2312" w:eastAsia="仿宋_GB2312" w:cs="仿宋_GB2312"/>
          <w:color w:val="auto"/>
          <w:sz w:val="30"/>
          <w:szCs w:val="30"/>
          <w:shd w:val="clear" w:color="auto" w:fill="FFFFFF"/>
          <w:lang w:val="en-US" w:eastAsia="zh-CN"/>
        </w:rPr>
        <w:t>统筹管理</w:t>
      </w:r>
      <w:r>
        <w:rPr>
          <w:rFonts w:hint="eastAsia" w:ascii="仿宋_GB2312" w:hAnsi="仿宋_GB2312" w:eastAsia="仿宋_GB2312" w:cs="仿宋_GB2312"/>
          <w:color w:val="auto"/>
          <w:kern w:val="2"/>
          <w:sz w:val="30"/>
          <w:szCs w:val="30"/>
          <w:lang w:val="en-US" w:eastAsia="zh-CN" w:bidi="ar-SA"/>
        </w:rPr>
        <w:t>机构与有效运作模式；</w:t>
      </w:r>
    </w:p>
    <w:p>
      <w:pPr>
        <w:widowControl/>
        <w:shd w:val="clear" w:color="auto" w:fill="FFFFFF"/>
        <w:spacing w:line="240" w:lineRule="auto"/>
        <w:ind w:firstLine="560"/>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color w:val="auto"/>
          <w:kern w:val="2"/>
          <w:sz w:val="30"/>
          <w:szCs w:val="30"/>
          <w:shd w:val="clear" w:color="auto" w:fill="FFFFFF"/>
          <w:lang w:val="en-US" w:eastAsia="zh-CN" w:bidi="ar-SA"/>
        </w:rPr>
        <w:t>（四）</w:t>
      </w:r>
      <w:r>
        <w:rPr>
          <w:rStyle w:val="11"/>
          <w:rFonts w:hint="eastAsia" w:ascii="仿宋_GB2312" w:hAnsi="仿宋_GB2312" w:eastAsia="仿宋_GB2312" w:cs="仿宋_GB2312"/>
          <w:b w:val="0"/>
          <w:bCs/>
          <w:color w:val="auto"/>
          <w:sz w:val="30"/>
          <w:szCs w:val="30"/>
          <w:shd w:val="clear" w:color="auto" w:fill="FFFFFF"/>
          <w:lang w:val="en-US" w:eastAsia="zh-CN" w:bidi="ar"/>
        </w:rPr>
        <w:t>制定乡村</w:t>
      </w:r>
      <w:r>
        <w:rPr>
          <w:rFonts w:hint="eastAsia" w:ascii="仿宋_GB2312" w:hAnsi="仿宋_GB2312" w:eastAsia="仿宋_GB2312" w:cs="仿宋_GB2312"/>
          <w:color w:val="auto"/>
          <w:sz w:val="30"/>
          <w:szCs w:val="30"/>
          <w:shd w:val="clear" w:color="auto" w:fill="FFFFFF"/>
          <w:lang w:val="en-US" w:eastAsia="zh-CN"/>
        </w:rPr>
        <w:t>旅游度假区总体</w:t>
      </w:r>
      <w:r>
        <w:rPr>
          <w:rFonts w:hint="eastAsia" w:ascii="仿宋_GB2312" w:hAnsi="仿宋_GB2312" w:eastAsia="仿宋_GB2312" w:cs="仿宋_GB2312"/>
          <w:color w:val="auto"/>
          <w:sz w:val="30"/>
          <w:szCs w:val="30"/>
          <w:shd w:val="clear" w:color="auto" w:fill="FFFFFF"/>
        </w:rPr>
        <w:t>规划</w:t>
      </w:r>
      <w:r>
        <w:rPr>
          <w:rFonts w:hint="eastAsia" w:ascii="仿宋_GB2312" w:hAnsi="仿宋_GB2312" w:eastAsia="仿宋_GB2312" w:cs="仿宋_GB2312"/>
          <w:color w:val="auto"/>
          <w:sz w:val="30"/>
          <w:szCs w:val="30"/>
          <w:shd w:val="clear" w:color="auto" w:fill="FFFFFF"/>
          <w:lang w:eastAsia="zh-CN"/>
        </w:rPr>
        <w:t>，</w:t>
      </w:r>
      <w:r>
        <w:rPr>
          <w:rStyle w:val="11"/>
          <w:rFonts w:hint="eastAsia" w:ascii="仿宋_GB2312" w:hAnsi="仿宋_GB2312" w:eastAsia="仿宋_GB2312" w:cs="仿宋_GB2312"/>
          <w:b w:val="0"/>
          <w:bCs/>
          <w:color w:val="auto"/>
          <w:sz w:val="30"/>
          <w:szCs w:val="30"/>
          <w:shd w:val="clear" w:color="auto" w:fill="FFFFFF"/>
          <w:lang w:val="en-US" w:eastAsia="zh-CN" w:bidi="ar"/>
        </w:rPr>
        <w:t>对</w:t>
      </w:r>
      <w:r>
        <w:rPr>
          <w:rFonts w:hint="eastAsia" w:ascii="仿宋_GB2312" w:hAnsi="仿宋_GB2312" w:eastAsia="仿宋_GB2312" w:cs="仿宋_GB2312"/>
          <w:color w:val="auto"/>
          <w:sz w:val="30"/>
          <w:szCs w:val="30"/>
          <w:shd w:val="clear" w:color="auto" w:fill="FFFFFF"/>
          <w:lang w:bidi="ar"/>
        </w:rPr>
        <w:t>资源配置、产品开发、产业发展、</w:t>
      </w:r>
      <w:r>
        <w:rPr>
          <w:rFonts w:hint="eastAsia" w:ascii="仿宋_GB2312" w:hAnsi="仿宋_GB2312" w:eastAsia="仿宋_GB2312" w:cs="仿宋_GB2312"/>
          <w:b w:val="0"/>
          <w:bCs w:val="0"/>
          <w:color w:val="auto"/>
          <w:sz w:val="30"/>
          <w:szCs w:val="30"/>
          <w:lang w:val="en-US" w:eastAsia="zh-CN"/>
        </w:rPr>
        <w:t>文化传承、社区整治、生态环保统筹谋划与安排。</w:t>
      </w:r>
    </w:p>
    <w:p>
      <w:pPr>
        <w:widowControl/>
        <w:shd w:val="clear" w:color="auto" w:fill="FFFFFF"/>
        <w:spacing w:line="240" w:lineRule="auto"/>
        <w:ind w:firstLine="560"/>
        <w:jc w:val="both"/>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eastAsia="zh-CN" w:bidi="ar"/>
        </w:rPr>
        <w:t>（五）</w:t>
      </w:r>
      <w:r>
        <w:rPr>
          <w:rFonts w:hint="eastAsia" w:ascii="仿宋_GB2312" w:hAnsi="仿宋_GB2312" w:eastAsia="仿宋_GB2312" w:cs="仿宋_GB2312"/>
          <w:color w:val="auto"/>
          <w:sz w:val="30"/>
          <w:szCs w:val="30"/>
          <w:shd w:val="clear" w:color="auto" w:fill="FFFFFF"/>
          <w:lang w:val="en-US" w:eastAsia="zh-CN" w:bidi="ar"/>
        </w:rPr>
        <w:t>能够</w:t>
      </w:r>
      <w:r>
        <w:rPr>
          <w:rFonts w:hint="eastAsia" w:ascii="仿宋_GB2312" w:hAnsi="仿宋_GB2312" w:eastAsia="仿宋_GB2312" w:cs="仿宋_GB2312"/>
          <w:color w:val="auto"/>
          <w:sz w:val="30"/>
          <w:szCs w:val="30"/>
          <w:shd w:val="clear" w:color="auto" w:fill="FFFFFF"/>
          <w:lang w:bidi="ar"/>
        </w:rPr>
        <w:t>提供较高质量</w:t>
      </w:r>
      <w:r>
        <w:rPr>
          <w:rFonts w:hint="eastAsia" w:ascii="仿宋_GB2312" w:hAnsi="仿宋_GB2312" w:eastAsia="仿宋_GB2312" w:cs="仿宋_GB2312"/>
          <w:color w:val="auto"/>
          <w:sz w:val="30"/>
          <w:szCs w:val="30"/>
          <w:shd w:val="clear" w:color="auto" w:fill="FFFFFF"/>
          <w:lang w:val="en-US" w:eastAsia="zh-CN" w:bidi="ar"/>
        </w:rPr>
        <w:t>的</w:t>
      </w:r>
      <w:r>
        <w:rPr>
          <w:rFonts w:hint="eastAsia" w:ascii="仿宋_GB2312" w:hAnsi="仿宋_GB2312" w:eastAsia="仿宋_GB2312" w:cs="仿宋_GB2312"/>
          <w:color w:val="auto"/>
          <w:sz w:val="30"/>
          <w:szCs w:val="30"/>
          <w:shd w:val="clear" w:color="auto" w:fill="FFFFFF"/>
          <w:lang w:bidi="ar"/>
        </w:rPr>
        <w:t>度假产品与服务。乡村旅游住宿形态</w:t>
      </w:r>
      <w:r>
        <w:rPr>
          <w:rFonts w:hint="eastAsia" w:ascii="仿宋_GB2312" w:hAnsi="仿宋_GB2312" w:eastAsia="仿宋_GB2312" w:cs="仿宋_GB2312"/>
          <w:b w:val="0"/>
          <w:bCs w:val="0"/>
          <w:color w:val="auto"/>
          <w:sz w:val="30"/>
          <w:szCs w:val="30"/>
          <w:lang w:val="en-US" w:eastAsia="zh-CN"/>
        </w:rPr>
        <w:t>多样</w:t>
      </w:r>
      <w:r>
        <w:rPr>
          <w:rFonts w:hint="eastAsia" w:ascii="仿宋_GB2312" w:hAnsi="仿宋_GB2312" w:eastAsia="仿宋_GB2312" w:cs="仿宋_GB2312"/>
          <w:color w:val="auto"/>
          <w:sz w:val="30"/>
          <w:szCs w:val="30"/>
          <w:shd w:val="clear" w:color="auto" w:fill="FFFFFF"/>
          <w:lang w:bidi="ar"/>
        </w:rPr>
        <w:t>，拥有较为丰富的景区（点）、椰级乡村旅游点、休闲农业点</w:t>
      </w:r>
      <w:r>
        <w:rPr>
          <w:rFonts w:hint="eastAsia" w:ascii="仿宋_GB2312" w:hAnsi="仿宋_GB2312" w:eastAsia="仿宋_GB2312" w:cs="仿宋_GB2312"/>
          <w:color w:val="auto"/>
          <w:sz w:val="30"/>
          <w:szCs w:val="30"/>
          <w:shd w:val="clear" w:color="auto" w:fill="FFFFFF"/>
          <w:lang w:eastAsia="zh-CN" w:bidi="ar"/>
        </w:rPr>
        <w:t>（</w:t>
      </w:r>
      <w:r>
        <w:rPr>
          <w:rFonts w:hint="eastAsia" w:ascii="仿宋_GB2312" w:hAnsi="仿宋_GB2312" w:eastAsia="仿宋_GB2312" w:cs="仿宋_GB2312"/>
          <w:color w:val="auto"/>
          <w:sz w:val="30"/>
          <w:szCs w:val="30"/>
          <w:shd w:val="clear" w:color="auto" w:fill="FFFFFF"/>
          <w:lang w:val="en-US" w:eastAsia="zh-CN" w:bidi="ar"/>
        </w:rPr>
        <w:t xml:space="preserve">含 </w:t>
      </w:r>
      <w:r>
        <w:rPr>
          <w:rFonts w:hint="eastAsia" w:ascii="仿宋_GB2312" w:hAnsi="仿宋_GB2312" w:eastAsia="仿宋_GB2312" w:cs="仿宋_GB2312"/>
          <w:color w:val="auto"/>
          <w:sz w:val="30"/>
          <w:szCs w:val="30"/>
          <w:shd w:val="clear" w:color="auto" w:fill="FFFFFF"/>
          <w:lang w:bidi="ar"/>
        </w:rPr>
        <w:t>共享农庄</w:t>
      </w:r>
      <w:r>
        <w:rPr>
          <w:rFonts w:hint="eastAsia" w:ascii="仿宋_GB2312" w:hAnsi="仿宋_GB2312" w:eastAsia="仿宋_GB2312" w:cs="仿宋_GB2312"/>
          <w:color w:val="auto"/>
          <w:sz w:val="30"/>
          <w:szCs w:val="30"/>
          <w:shd w:val="clear" w:color="auto" w:fill="FFFFFF"/>
          <w:lang w:eastAsia="zh-CN" w:bidi="ar"/>
        </w:rPr>
        <w:t>）</w:t>
      </w:r>
      <w:r>
        <w:rPr>
          <w:rFonts w:hint="eastAsia" w:ascii="仿宋_GB2312" w:hAnsi="仿宋_GB2312" w:eastAsia="仿宋_GB2312" w:cs="仿宋_GB2312"/>
          <w:color w:val="auto"/>
          <w:sz w:val="30"/>
          <w:szCs w:val="30"/>
          <w:shd w:val="clear" w:color="auto" w:fill="FFFFFF"/>
          <w:lang w:bidi="ar"/>
        </w:rPr>
        <w:t>以及其他涉旅项目和业态。</w:t>
      </w:r>
    </w:p>
    <w:p>
      <w:pPr>
        <w:widowControl/>
        <w:shd w:val="clear" w:color="auto" w:fill="FFFFFF"/>
        <w:spacing w:line="240" w:lineRule="auto"/>
        <w:ind w:firstLine="560"/>
        <w:jc w:val="both"/>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lang w:eastAsia="zh-CN"/>
        </w:rPr>
        <w:t>（六）</w:t>
      </w:r>
      <w:r>
        <w:rPr>
          <w:rFonts w:hint="eastAsia" w:ascii="仿宋_GB2312" w:hAnsi="仿宋_GB2312" w:eastAsia="仿宋_GB2312" w:cs="仿宋_GB2312"/>
          <w:color w:val="auto"/>
          <w:sz w:val="30"/>
          <w:szCs w:val="30"/>
          <w:shd w:val="clear" w:color="auto" w:fill="FFFFFF"/>
        </w:rPr>
        <w:t>具有统一</w:t>
      </w:r>
      <w:r>
        <w:rPr>
          <w:rFonts w:hint="eastAsia" w:ascii="仿宋_GB2312" w:hAnsi="仿宋_GB2312" w:eastAsia="仿宋_GB2312" w:cs="仿宋_GB2312"/>
          <w:color w:val="auto"/>
          <w:sz w:val="30"/>
          <w:szCs w:val="30"/>
          <w:shd w:val="clear" w:color="auto" w:fill="FFFFFF"/>
          <w:lang w:eastAsia="zh-CN"/>
        </w:rPr>
        <w:t>的</w:t>
      </w:r>
      <w:r>
        <w:rPr>
          <w:rFonts w:hint="eastAsia" w:ascii="仿宋_GB2312" w:hAnsi="仿宋_GB2312" w:eastAsia="仿宋_GB2312" w:cs="仿宋_GB2312"/>
          <w:color w:val="auto"/>
          <w:sz w:val="30"/>
          <w:szCs w:val="30"/>
          <w:shd w:val="clear" w:color="auto" w:fill="FFFFFF"/>
        </w:rPr>
        <w:t>区域品牌和良好整体形象</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shd w:val="clear" w:color="auto" w:fill="FFFFFF"/>
        </w:rPr>
        <w:t>旅游产品以度假为主导</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主题</w:t>
      </w:r>
      <w:r>
        <w:rPr>
          <w:rFonts w:hint="eastAsia" w:ascii="仿宋_GB2312" w:hAnsi="仿宋_GB2312" w:eastAsia="仿宋_GB2312" w:cs="仿宋_GB2312"/>
          <w:color w:val="auto"/>
          <w:sz w:val="30"/>
          <w:szCs w:val="30"/>
          <w:shd w:val="clear" w:color="auto" w:fill="FFFFFF"/>
          <w:lang w:val="en-US" w:eastAsia="zh-CN"/>
        </w:rPr>
        <w:t>和</w:t>
      </w:r>
      <w:r>
        <w:rPr>
          <w:rFonts w:hint="eastAsia" w:ascii="仿宋_GB2312" w:hAnsi="仿宋_GB2312" w:eastAsia="仿宋_GB2312" w:cs="仿宋_GB2312"/>
          <w:color w:val="auto"/>
          <w:sz w:val="30"/>
          <w:szCs w:val="30"/>
          <w:shd w:val="clear" w:color="auto" w:fill="FFFFFF"/>
        </w:rPr>
        <w:t>地方特色</w:t>
      </w:r>
      <w:r>
        <w:rPr>
          <w:rFonts w:hint="eastAsia" w:ascii="仿宋_GB2312" w:hAnsi="仿宋_GB2312" w:eastAsia="仿宋_GB2312" w:cs="仿宋_GB2312"/>
          <w:color w:val="auto"/>
          <w:sz w:val="30"/>
          <w:szCs w:val="30"/>
          <w:shd w:val="clear" w:color="auto" w:fill="FFFFFF"/>
          <w:lang w:val="en-US" w:eastAsia="zh-CN"/>
        </w:rPr>
        <w:t>鲜</w:t>
      </w:r>
      <w:r>
        <w:rPr>
          <w:rFonts w:hint="eastAsia" w:ascii="仿宋_GB2312" w:hAnsi="仿宋_GB2312" w:eastAsia="仿宋_GB2312" w:cs="仿宋_GB2312"/>
          <w:color w:val="auto"/>
          <w:sz w:val="30"/>
          <w:szCs w:val="30"/>
          <w:shd w:val="clear" w:color="auto" w:fill="FFFFFF"/>
        </w:rPr>
        <w:t>明，</w:t>
      </w:r>
      <w:r>
        <w:rPr>
          <w:rFonts w:hint="eastAsia" w:ascii="仿宋_GB2312" w:hAnsi="仿宋_GB2312" w:eastAsia="仿宋_GB2312" w:cs="仿宋_GB2312"/>
          <w:color w:val="auto"/>
          <w:sz w:val="30"/>
          <w:szCs w:val="30"/>
        </w:rPr>
        <w:t>游客满意度较高。</w:t>
      </w:r>
    </w:p>
    <w:p>
      <w:pPr>
        <w:widowControl/>
        <w:shd w:val="clear" w:color="auto" w:fill="FFFFFF"/>
        <w:spacing w:line="240" w:lineRule="auto"/>
        <w:ind w:firstLine="56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shd w:val="clear" w:color="auto" w:fill="FFFFFF"/>
          <w:lang w:val="en-US" w:eastAsia="zh-CN"/>
        </w:rPr>
        <w:t>（七）具有</w:t>
      </w:r>
      <w:r>
        <w:rPr>
          <w:rFonts w:hint="eastAsia" w:ascii="仿宋_GB2312" w:hAnsi="仿宋_GB2312" w:eastAsia="仿宋_GB2312" w:cs="仿宋_GB2312"/>
          <w:color w:val="auto"/>
          <w:sz w:val="30"/>
          <w:szCs w:val="30"/>
          <w:shd w:val="clear" w:color="auto" w:fill="FFFFFF"/>
        </w:rPr>
        <w:t>保障农民稳定增收的发展模式。度假区统筹引导多元主体发展</w:t>
      </w:r>
      <w:r>
        <w:rPr>
          <w:rFonts w:hint="eastAsia" w:ascii="仿宋_GB2312" w:hAnsi="仿宋_GB2312" w:eastAsia="仿宋_GB2312" w:cs="仿宋_GB2312"/>
          <w:color w:val="auto"/>
          <w:sz w:val="30"/>
          <w:szCs w:val="30"/>
          <w:lang w:val="en-US" w:eastAsia="zh-CN"/>
        </w:rPr>
        <w:t>乡村度假为主导产品的乡村旅游及休闲农业，构建旺业富民与促进乡村振兴的运作模式。</w:t>
      </w:r>
    </w:p>
    <w:p>
      <w:pPr>
        <w:bidi w:val="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八）旅游和相关项目用地与建设行为合法合规。主要经营主体未被列入严重违法失信名单，近1年内未发生3人以上食品中毒事件和食品安全事故，近2年未发生一般及以上安全责任事故、旅游安全责任事故、环保事故和重大负面舆情。</w:t>
      </w:r>
    </w:p>
    <w:p>
      <w:pPr>
        <w:rPr>
          <w:rFonts w:hint="eastAsia" w:ascii="仿宋_GB2312" w:hAnsi="仿宋_GB2312" w:eastAsia="仿宋_GB2312" w:cs="仿宋_GB2312"/>
          <w:b w:val="0"/>
          <w:bCs w:val="0"/>
          <w:color w:val="auto"/>
          <w:spacing w:val="0"/>
          <w:w w:val="100"/>
          <w:sz w:val="30"/>
          <w:szCs w:val="30"/>
        </w:rPr>
      </w:pPr>
      <w:r>
        <w:rPr>
          <w:rFonts w:hint="eastAsia" w:ascii="仿宋_GB2312" w:hAnsi="仿宋_GB2312" w:eastAsia="仿宋_GB2312" w:cs="仿宋_GB2312"/>
          <w:b w:val="0"/>
          <w:bCs w:val="0"/>
          <w:color w:val="auto"/>
          <w:spacing w:val="0"/>
          <w:w w:val="100"/>
          <w:sz w:val="30"/>
          <w:szCs w:val="30"/>
        </w:rPr>
        <w:t>第</w:t>
      </w:r>
      <w:r>
        <w:rPr>
          <w:rFonts w:hint="eastAsia" w:ascii="仿宋_GB2312" w:hAnsi="仿宋_GB2312" w:eastAsia="仿宋_GB2312" w:cs="仿宋_GB2312"/>
          <w:b w:val="0"/>
          <w:bCs w:val="0"/>
          <w:color w:val="auto"/>
          <w:spacing w:val="0"/>
          <w:w w:val="100"/>
          <w:sz w:val="30"/>
          <w:szCs w:val="30"/>
          <w:lang w:val="en-US" w:eastAsia="zh-CN"/>
        </w:rPr>
        <w:t>七</w:t>
      </w:r>
      <w:r>
        <w:rPr>
          <w:rFonts w:hint="eastAsia" w:ascii="仿宋_GB2312" w:hAnsi="仿宋_GB2312" w:eastAsia="仿宋_GB2312" w:cs="仿宋_GB2312"/>
          <w:b w:val="0"/>
          <w:bCs w:val="0"/>
          <w:color w:val="auto"/>
          <w:spacing w:val="0"/>
          <w:w w:val="100"/>
          <w:sz w:val="30"/>
          <w:szCs w:val="30"/>
        </w:rPr>
        <w:t>条 申报</w:t>
      </w:r>
      <w:r>
        <w:rPr>
          <w:rFonts w:hint="eastAsia" w:ascii="仿宋_GB2312" w:hAnsi="仿宋_GB2312" w:eastAsia="仿宋_GB2312" w:cs="仿宋_GB2312"/>
          <w:b w:val="0"/>
          <w:bCs w:val="0"/>
          <w:color w:val="auto"/>
          <w:spacing w:val="0"/>
          <w:w w:val="100"/>
          <w:sz w:val="30"/>
          <w:szCs w:val="30"/>
          <w:lang w:eastAsia="zh-CN"/>
        </w:rPr>
        <w:t>省级乡村</w:t>
      </w:r>
      <w:r>
        <w:rPr>
          <w:rFonts w:hint="eastAsia" w:ascii="仿宋_GB2312" w:hAnsi="仿宋_GB2312" w:eastAsia="仿宋_GB2312" w:cs="仿宋_GB2312"/>
          <w:b w:val="0"/>
          <w:bCs w:val="0"/>
          <w:color w:val="auto"/>
          <w:spacing w:val="0"/>
          <w:w w:val="100"/>
          <w:sz w:val="30"/>
          <w:szCs w:val="30"/>
        </w:rPr>
        <w:t>旅游度假区，应当经</w:t>
      </w:r>
      <w:r>
        <w:rPr>
          <w:rFonts w:hint="eastAsia" w:ascii="仿宋_GB2312" w:hAnsi="仿宋_GB2312" w:eastAsia="仿宋_GB2312" w:cs="仿宋_GB2312"/>
          <w:b w:val="0"/>
          <w:bCs w:val="0"/>
          <w:color w:val="auto"/>
          <w:spacing w:val="0"/>
          <w:w w:val="100"/>
          <w:sz w:val="30"/>
          <w:szCs w:val="30"/>
          <w:lang w:eastAsia="zh-CN"/>
        </w:rPr>
        <w:t>本市县旅文部门</w:t>
      </w:r>
      <w:r>
        <w:rPr>
          <w:rFonts w:hint="eastAsia" w:ascii="仿宋_GB2312" w:hAnsi="仿宋_GB2312" w:eastAsia="仿宋_GB2312" w:cs="仿宋_GB2312"/>
          <w:b w:val="0"/>
          <w:bCs w:val="0"/>
          <w:color w:val="auto"/>
          <w:spacing w:val="0"/>
          <w:w w:val="100"/>
          <w:sz w:val="30"/>
          <w:szCs w:val="30"/>
        </w:rPr>
        <w:t>向</w:t>
      </w:r>
      <w:r>
        <w:rPr>
          <w:rFonts w:hint="eastAsia" w:ascii="仿宋_GB2312" w:hAnsi="仿宋_GB2312" w:eastAsia="仿宋_GB2312" w:cs="仿宋_GB2312"/>
          <w:b w:val="0"/>
          <w:bCs w:val="0"/>
          <w:color w:val="auto"/>
          <w:spacing w:val="0"/>
          <w:w w:val="100"/>
          <w:sz w:val="30"/>
          <w:szCs w:val="30"/>
          <w:lang w:eastAsia="zh-CN"/>
        </w:rPr>
        <w:t>省旅游和文化广电体育厅</w:t>
      </w:r>
      <w:r>
        <w:rPr>
          <w:rFonts w:hint="eastAsia" w:ascii="仿宋_GB2312" w:hAnsi="仿宋_GB2312" w:eastAsia="仿宋_GB2312" w:cs="仿宋_GB2312"/>
          <w:b w:val="0"/>
          <w:bCs w:val="0"/>
          <w:color w:val="auto"/>
          <w:spacing w:val="0"/>
          <w:w w:val="100"/>
          <w:sz w:val="30"/>
          <w:szCs w:val="30"/>
        </w:rPr>
        <w:t>提交下列材料：</w:t>
      </w:r>
    </w:p>
    <w:p>
      <w:pPr>
        <w:rPr>
          <w:rFonts w:hint="eastAsia" w:ascii="仿宋_GB2312" w:hAnsi="仿宋_GB2312" w:eastAsia="仿宋_GB2312" w:cs="仿宋_GB2312"/>
          <w:b w:val="0"/>
          <w:bCs w:val="0"/>
          <w:color w:val="auto"/>
          <w:spacing w:val="0"/>
          <w:w w:val="100"/>
          <w:sz w:val="30"/>
          <w:szCs w:val="30"/>
        </w:rPr>
      </w:pPr>
      <w:r>
        <w:rPr>
          <w:rFonts w:hint="eastAsia" w:ascii="仿宋_GB2312" w:hAnsi="仿宋_GB2312" w:eastAsia="仿宋_GB2312" w:cs="仿宋_GB2312"/>
          <w:b w:val="0"/>
          <w:bCs w:val="0"/>
          <w:color w:val="auto"/>
          <w:spacing w:val="0"/>
          <w:w w:val="100"/>
          <w:sz w:val="30"/>
          <w:szCs w:val="30"/>
        </w:rPr>
        <w:t>（一）</w:t>
      </w:r>
      <w:r>
        <w:rPr>
          <w:rFonts w:hint="eastAsia" w:ascii="仿宋_GB2312" w:hAnsi="仿宋_GB2312" w:eastAsia="仿宋_GB2312" w:cs="仿宋_GB2312"/>
          <w:b w:val="0"/>
          <w:bCs w:val="0"/>
          <w:color w:val="auto"/>
          <w:spacing w:val="0"/>
          <w:w w:val="100"/>
          <w:sz w:val="30"/>
          <w:szCs w:val="30"/>
          <w:lang w:eastAsia="zh-CN"/>
        </w:rPr>
        <w:t>市县旅文</w:t>
      </w:r>
      <w:r>
        <w:rPr>
          <w:rFonts w:hint="eastAsia" w:ascii="仿宋_GB2312" w:hAnsi="仿宋_GB2312" w:eastAsia="仿宋_GB2312" w:cs="仿宋_GB2312"/>
          <w:b w:val="0"/>
          <w:bCs w:val="0"/>
          <w:color w:val="auto"/>
          <w:spacing w:val="0"/>
          <w:w w:val="100"/>
          <w:sz w:val="30"/>
          <w:szCs w:val="30"/>
        </w:rPr>
        <w:t>部门推荐文件；</w:t>
      </w:r>
    </w:p>
    <w:p>
      <w:pPr>
        <w:rPr>
          <w:rFonts w:hint="eastAsia" w:ascii="仿宋_GB2312" w:hAnsi="仿宋_GB2312" w:eastAsia="仿宋_GB2312" w:cs="仿宋_GB2312"/>
          <w:b w:val="0"/>
          <w:bCs w:val="0"/>
          <w:color w:val="auto"/>
          <w:spacing w:val="0"/>
          <w:w w:val="100"/>
          <w:sz w:val="30"/>
          <w:szCs w:val="30"/>
        </w:rPr>
      </w:pPr>
      <w:r>
        <w:rPr>
          <w:rFonts w:hint="eastAsia" w:ascii="仿宋_GB2312" w:hAnsi="仿宋_GB2312" w:eastAsia="仿宋_GB2312" w:cs="仿宋_GB2312"/>
          <w:b w:val="0"/>
          <w:bCs w:val="0"/>
          <w:color w:val="auto"/>
          <w:spacing w:val="0"/>
          <w:w w:val="100"/>
          <w:sz w:val="30"/>
          <w:szCs w:val="30"/>
        </w:rPr>
        <w:t>（二）</w:t>
      </w:r>
      <w:r>
        <w:rPr>
          <w:rFonts w:hint="eastAsia" w:ascii="仿宋_GB2312" w:hAnsi="仿宋_GB2312" w:eastAsia="仿宋_GB2312" w:cs="仿宋_GB2312"/>
          <w:b w:val="0"/>
          <w:bCs w:val="0"/>
          <w:color w:val="auto"/>
          <w:spacing w:val="0"/>
          <w:w w:val="100"/>
          <w:sz w:val="30"/>
          <w:szCs w:val="30"/>
          <w:lang w:eastAsia="zh-CN"/>
        </w:rPr>
        <w:t>海南省乡村</w:t>
      </w:r>
      <w:r>
        <w:rPr>
          <w:rFonts w:hint="eastAsia" w:ascii="仿宋_GB2312" w:hAnsi="仿宋_GB2312" w:eastAsia="仿宋_GB2312" w:cs="仿宋_GB2312"/>
          <w:b w:val="0"/>
          <w:bCs w:val="0"/>
          <w:color w:val="auto"/>
          <w:spacing w:val="0"/>
          <w:w w:val="100"/>
          <w:sz w:val="30"/>
          <w:szCs w:val="30"/>
        </w:rPr>
        <w:t>旅游度假区认定申请报告书，包括旅游度假区基本信息（含名称、管理机构、空间范围、面积、总览图等）、</w:t>
      </w:r>
      <w:r>
        <w:rPr>
          <w:rFonts w:hint="eastAsia" w:ascii="仿宋_GB2312" w:hAnsi="仿宋_GB2312" w:eastAsia="仿宋_GB2312" w:cs="仿宋_GB2312"/>
          <w:b w:val="0"/>
          <w:bCs w:val="0"/>
          <w:color w:val="auto"/>
          <w:spacing w:val="0"/>
          <w:w w:val="100"/>
          <w:sz w:val="30"/>
          <w:szCs w:val="30"/>
          <w:lang w:eastAsia="zh-CN"/>
        </w:rPr>
        <w:t>旅游资源概述</w:t>
      </w:r>
      <w:r>
        <w:rPr>
          <w:rFonts w:hint="eastAsia" w:ascii="仿宋_GB2312" w:hAnsi="仿宋_GB2312" w:eastAsia="仿宋_GB2312" w:cs="仿宋_GB2312"/>
          <w:b w:val="0"/>
          <w:bCs w:val="0"/>
          <w:color w:val="auto"/>
          <w:spacing w:val="0"/>
          <w:w w:val="100"/>
          <w:sz w:val="30"/>
          <w:szCs w:val="30"/>
        </w:rPr>
        <w:t>、</w:t>
      </w:r>
      <w:r>
        <w:rPr>
          <w:rFonts w:hint="eastAsia" w:ascii="仿宋_GB2312" w:hAnsi="仿宋_GB2312" w:eastAsia="仿宋_GB2312" w:cs="仿宋_GB2312"/>
          <w:b w:val="0"/>
          <w:bCs w:val="0"/>
          <w:color w:val="auto"/>
          <w:spacing w:val="0"/>
          <w:w w:val="100"/>
          <w:sz w:val="30"/>
          <w:szCs w:val="30"/>
          <w:lang w:eastAsia="zh-CN"/>
        </w:rPr>
        <w:t>产品特征及发展概况</w:t>
      </w:r>
      <w:r>
        <w:rPr>
          <w:rFonts w:hint="eastAsia" w:ascii="仿宋_GB2312" w:hAnsi="仿宋_GB2312" w:eastAsia="仿宋_GB2312" w:cs="仿宋_GB2312"/>
          <w:b w:val="0"/>
          <w:bCs w:val="0"/>
          <w:color w:val="auto"/>
          <w:spacing w:val="0"/>
          <w:w w:val="100"/>
          <w:sz w:val="30"/>
          <w:szCs w:val="30"/>
        </w:rPr>
        <w:t>、</w:t>
      </w:r>
      <w:r>
        <w:rPr>
          <w:rFonts w:hint="eastAsia" w:ascii="仿宋_GB2312" w:hAnsi="仿宋_GB2312" w:eastAsia="仿宋_GB2312" w:cs="仿宋_GB2312"/>
          <w:b w:val="0"/>
          <w:bCs w:val="0"/>
          <w:color w:val="auto"/>
          <w:spacing w:val="0"/>
          <w:w w:val="100"/>
          <w:sz w:val="30"/>
          <w:szCs w:val="30"/>
          <w:lang w:eastAsia="zh-CN"/>
        </w:rPr>
        <w:t>旅游参与、体验项目</w:t>
      </w:r>
      <w:r>
        <w:rPr>
          <w:rFonts w:hint="eastAsia" w:ascii="仿宋_GB2312" w:hAnsi="仿宋_GB2312" w:eastAsia="仿宋_GB2312" w:cs="仿宋_GB2312"/>
          <w:b w:val="0"/>
          <w:bCs w:val="0"/>
          <w:color w:val="auto"/>
          <w:spacing w:val="0"/>
          <w:w w:val="100"/>
          <w:sz w:val="30"/>
          <w:szCs w:val="30"/>
        </w:rPr>
        <w:t>等内容；</w:t>
      </w:r>
    </w:p>
    <w:p>
      <w:pPr>
        <w:rPr>
          <w:rFonts w:hint="eastAsia" w:ascii="仿宋_GB2312" w:hAnsi="仿宋_GB2312" w:eastAsia="仿宋_GB2312" w:cs="仿宋_GB2312"/>
          <w:b w:val="0"/>
          <w:bCs w:val="0"/>
          <w:color w:val="auto"/>
          <w:spacing w:val="0"/>
          <w:w w:val="100"/>
          <w:sz w:val="30"/>
          <w:szCs w:val="30"/>
        </w:rPr>
      </w:pPr>
      <w:r>
        <w:rPr>
          <w:rFonts w:hint="eastAsia" w:ascii="仿宋_GB2312" w:hAnsi="仿宋_GB2312" w:eastAsia="仿宋_GB2312" w:cs="仿宋_GB2312"/>
          <w:b w:val="0"/>
          <w:bCs w:val="0"/>
          <w:color w:val="auto"/>
          <w:spacing w:val="0"/>
          <w:w w:val="100"/>
          <w:sz w:val="30"/>
          <w:szCs w:val="30"/>
        </w:rPr>
        <w:t>（三）</w:t>
      </w:r>
      <w:r>
        <w:rPr>
          <w:rFonts w:hint="eastAsia" w:ascii="仿宋_GB2312" w:hAnsi="仿宋_GB2312" w:eastAsia="仿宋_GB2312" w:cs="仿宋_GB2312"/>
          <w:b w:val="0"/>
          <w:bCs w:val="0"/>
          <w:color w:val="auto"/>
          <w:spacing w:val="0"/>
          <w:w w:val="100"/>
          <w:sz w:val="30"/>
          <w:szCs w:val="30"/>
          <w:lang w:eastAsia="zh-CN"/>
        </w:rPr>
        <w:t>经县级以上人民政府批准的旅游区</w:t>
      </w:r>
      <w:r>
        <w:rPr>
          <w:rFonts w:hint="eastAsia" w:ascii="仿宋_GB2312" w:hAnsi="仿宋_GB2312" w:eastAsia="仿宋_GB2312" w:cs="仿宋_GB2312"/>
          <w:b w:val="0"/>
          <w:bCs w:val="0"/>
          <w:color w:val="auto"/>
          <w:spacing w:val="0"/>
          <w:w w:val="100"/>
          <w:sz w:val="30"/>
          <w:szCs w:val="30"/>
        </w:rPr>
        <w:t>总体规划、自评报告及相关说明材料（含文字、图片和视频）；</w:t>
      </w:r>
    </w:p>
    <w:p>
      <w:pPr>
        <w:rPr>
          <w:rFonts w:hint="eastAsia" w:ascii="仿宋_GB2312" w:hAnsi="仿宋_GB2312" w:eastAsia="仿宋_GB2312" w:cs="仿宋_GB2312"/>
          <w:b w:val="0"/>
          <w:bCs w:val="0"/>
          <w:color w:val="auto"/>
          <w:spacing w:val="0"/>
          <w:w w:val="100"/>
          <w:sz w:val="30"/>
          <w:szCs w:val="30"/>
        </w:rPr>
      </w:pPr>
      <w:r>
        <w:rPr>
          <w:rFonts w:hint="eastAsia" w:ascii="仿宋_GB2312" w:hAnsi="仿宋_GB2312" w:eastAsia="仿宋_GB2312" w:cs="仿宋_GB2312"/>
          <w:b w:val="0"/>
          <w:bCs w:val="0"/>
          <w:color w:val="auto"/>
          <w:spacing w:val="0"/>
          <w:w w:val="100"/>
          <w:sz w:val="30"/>
          <w:szCs w:val="30"/>
        </w:rPr>
        <w:t>（四）县级以上自然资源部门关于土地使用符合法律法规有关规定的相关材料；</w:t>
      </w:r>
    </w:p>
    <w:p>
      <w:pPr>
        <w:rPr>
          <w:rFonts w:hint="eastAsia" w:ascii="仿宋_GB2312" w:hAnsi="仿宋_GB2312" w:eastAsia="仿宋_GB2312" w:cs="仿宋_GB2312"/>
          <w:b w:val="0"/>
          <w:bCs w:val="0"/>
          <w:color w:val="auto"/>
          <w:spacing w:val="0"/>
          <w:w w:val="100"/>
          <w:sz w:val="30"/>
          <w:szCs w:val="30"/>
          <w:lang w:val="en" w:eastAsia="zh-CN"/>
        </w:rPr>
      </w:pPr>
      <w:r>
        <w:rPr>
          <w:rFonts w:hint="eastAsia" w:ascii="仿宋_GB2312" w:hAnsi="仿宋_GB2312" w:eastAsia="仿宋_GB2312" w:cs="仿宋_GB2312"/>
          <w:b w:val="0"/>
          <w:bCs w:val="0"/>
          <w:color w:val="auto"/>
          <w:spacing w:val="0"/>
          <w:w w:val="100"/>
          <w:sz w:val="30"/>
          <w:szCs w:val="30"/>
        </w:rPr>
        <w:t>（五）近3年无严重违法违规等行为记录和未发生重大旅游安全责任事故的承诺书</w:t>
      </w:r>
      <w:r>
        <w:rPr>
          <w:rFonts w:hint="default" w:ascii="仿宋_GB2312" w:hAnsi="仿宋_GB2312" w:eastAsia="仿宋_GB2312" w:cs="仿宋_GB2312"/>
          <w:b w:val="0"/>
          <w:bCs w:val="0"/>
          <w:color w:val="auto"/>
          <w:spacing w:val="0"/>
          <w:w w:val="100"/>
          <w:sz w:val="30"/>
          <w:szCs w:val="30"/>
          <w:lang w:val="en"/>
        </w:rPr>
        <w:t>;区内的各级各类不可移动文物保护状况良好，不存在相关文物违法行为</w:t>
      </w:r>
      <w:r>
        <w:rPr>
          <w:rFonts w:hint="eastAsia" w:ascii="仿宋_GB2312" w:hAnsi="仿宋_GB2312" w:eastAsia="仿宋_GB2312" w:cs="仿宋_GB2312"/>
          <w:b w:val="0"/>
          <w:bCs w:val="0"/>
          <w:color w:val="auto"/>
          <w:spacing w:val="0"/>
          <w:w w:val="100"/>
          <w:sz w:val="30"/>
          <w:szCs w:val="30"/>
          <w:lang w:val="en" w:eastAsia="zh-CN"/>
        </w:rPr>
        <w:t>的承诺书。</w:t>
      </w:r>
    </w:p>
    <w:p>
      <w:pPr>
        <w:rPr>
          <w:rFonts w:hint="eastAsia" w:ascii="仿宋_GB2312" w:hAnsi="仿宋_GB2312" w:eastAsia="仿宋_GB2312" w:cs="仿宋_GB2312"/>
          <w:b w:val="0"/>
          <w:bCs w:val="0"/>
          <w:color w:val="auto"/>
          <w:spacing w:val="0"/>
          <w:w w:val="100"/>
          <w:sz w:val="30"/>
          <w:szCs w:val="30"/>
        </w:rPr>
      </w:pPr>
      <w:r>
        <w:rPr>
          <w:rFonts w:hint="eastAsia" w:ascii="仿宋_GB2312" w:hAnsi="仿宋_GB2312" w:eastAsia="仿宋_GB2312" w:cs="仿宋_GB2312"/>
          <w:b w:val="0"/>
          <w:bCs w:val="0"/>
          <w:color w:val="auto"/>
          <w:spacing w:val="0"/>
          <w:w w:val="100"/>
          <w:sz w:val="30"/>
          <w:szCs w:val="30"/>
        </w:rPr>
        <w:t>（六）其他</w:t>
      </w:r>
      <w:r>
        <w:rPr>
          <w:rFonts w:hint="eastAsia" w:ascii="仿宋_GB2312" w:hAnsi="仿宋_GB2312" w:eastAsia="仿宋_GB2312" w:cs="仿宋_GB2312"/>
          <w:b w:val="0"/>
          <w:bCs w:val="0"/>
          <w:color w:val="auto"/>
          <w:spacing w:val="0"/>
          <w:w w:val="100"/>
          <w:sz w:val="30"/>
          <w:szCs w:val="30"/>
          <w:lang w:eastAsia="zh-CN"/>
        </w:rPr>
        <w:t>必要</w:t>
      </w:r>
      <w:r>
        <w:rPr>
          <w:rFonts w:hint="eastAsia" w:ascii="仿宋_GB2312" w:hAnsi="仿宋_GB2312" w:eastAsia="仿宋_GB2312" w:cs="仿宋_GB2312"/>
          <w:b w:val="0"/>
          <w:bCs w:val="0"/>
          <w:color w:val="auto"/>
          <w:spacing w:val="0"/>
          <w:w w:val="100"/>
          <w:sz w:val="30"/>
          <w:szCs w:val="30"/>
        </w:rPr>
        <w:t>材料。</w:t>
      </w:r>
    </w:p>
    <w:p>
      <w:pPr>
        <w:spacing w:before="160" w:line="321" w:lineRule="auto"/>
        <w:ind w:right="99" w:firstLine="654"/>
        <w:rPr>
          <w:rFonts w:hint="eastAsia" w:ascii="仿宋_GB2312" w:hAnsi="仿宋_GB2312" w:eastAsia="仿宋_GB2312" w:cs="仿宋_GB2312"/>
          <w:b w:val="0"/>
          <w:bCs w:val="0"/>
          <w:color w:val="auto"/>
          <w:spacing w:val="0"/>
          <w:w w:val="100"/>
          <w:sz w:val="30"/>
          <w:szCs w:val="30"/>
          <w:lang w:val="en-US" w:eastAsia="zh-CN"/>
        </w:rPr>
      </w:pPr>
      <w:r>
        <w:rPr>
          <w:rFonts w:hint="eastAsia" w:ascii="仿宋_GB2312" w:hAnsi="仿宋_GB2312" w:eastAsia="仿宋_GB2312" w:cs="仿宋_GB2312"/>
          <w:b w:val="0"/>
          <w:bCs w:val="0"/>
          <w:color w:val="auto"/>
          <w:spacing w:val="0"/>
          <w:w w:val="100"/>
          <w:sz w:val="30"/>
          <w:szCs w:val="30"/>
        </w:rPr>
        <w:t>第</w:t>
      </w:r>
      <w:r>
        <w:rPr>
          <w:rFonts w:hint="eastAsia" w:ascii="仿宋_GB2312" w:hAnsi="仿宋_GB2312" w:eastAsia="仿宋_GB2312" w:cs="仿宋_GB2312"/>
          <w:b w:val="0"/>
          <w:bCs w:val="0"/>
          <w:color w:val="auto"/>
          <w:spacing w:val="0"/>
          <w:w w:val="100"/>
          <w:sz w:val="30"/>
          <w:szCs w:val="30"/>
          <w:lang w:eastAsia="zh-CN"/>
        </w:rPr>
        <w:t>八</w:t>
      </w:r>
      <w:r>
        <w:rPr>
          <w:rFonts w:hint="eastAsia" w:ascii="仿宋_GB2312" w:hAnsi="仿宋_GB2312" w:eastAsia="仿宋_GB2312" w:cs="仿宋_GB2312"/>
          <w:b w:val="0"/>
          <w:bCs w:val="0"/>
          <w:color w:val="auto"/>
          <w:spacing w:val="0"/>
          <w:w w:val="100"/>
          <w:sz w:val="30"/>
          <w:szCs w:val="30"/>
        </w:rPr>
        <w:t>条</w:t>
      </w:r>
      <w:r>
        <w:rPr>
          <w:rFonts w:hint="eastAsia" w:ascii="仿宋_GB2312" w:hAnsi="仿宋_GB2312" w:eastAsia="仿宋_GB2312" w:cs="仿宋_GB2312"/>
          <w:b w:val="0"/>
          <w:bCs w:val="0"/>
          <w:color w:val="auto"/>
          <w:spacing w:val="0"/>
          <w:w w:val="100"/>
          <w:sz w:val="30"/>
          <w:szCs w:val="30"/>
          <w:lang w:val="en-US" w:eastAsia="zh-CN"/>
        </w:rPr>
        <w:t xml:space="preserve"> 海南省乡村旅游度假区评定管理工作按</w:t>
      </w:r>
      <w:r>
        <w:rPr>
          <w:rFonts w:hint="eastAsia" w:ascii="仿宋_GB2312" w:hAnsi="仿宋_GB2312" w:eastAsia="仿宋_GB2312" w:cs="仿宋_GB2312"/>
          <w:b w:val="0"/>
          <w:bCs w:val="0"/>
          <w:color w:val="auto"/>
          <w:spacing w:val="0"/>
          <w:w w:val="100"/>
          <w:kern w:val="0"/>
          <w:sz w:val="30"/>
          <w:szCs w:val="30"/>
          <w:lang w:val="en-US" w:eastAsia="zh-CN" w:bidi="ar-SA"/>
        </w:rPr>
        <w:t>照</w:t>
      </w:r>
      <w:r>
        <w:rPr>
          <w:rFonts w:hint="eastAsia" w:ascii="仿宋_GB2312" w:hAnsi="仿宋_GB2312" w:eastAsia="仿宋_GB2312" w:cs="仿宋_GB2312"/>
          <w:b w:val="0"/>
          <w:bCs w:val="0"/>
          <w:color w:val="auto"/>
          <w:spacing w:val="0"/>
          <w:w w:val="100"/>
          <w:sz w:val="30"/>
          <w:szCs w:val="30"/>
          <w:lang w:val="en-US" w:eastAsia="zh-CN"/>
        </w:rPr>
        <w:t>“自检与申报—初评与推荐—资料审核—基础评价—现场检查—社会公示—公告与授牌"的程序进行。</w:t>
      </w:r>
    </w:p>
    <w:p>
      <w:pPr>
        <w:spacing w:before="160" w:line="321" w:lineRule="auto"/>
        <w:ind w:right="99" w:firstLine="654"/>
        <w:rPr>
          <w:rFonts w:hint="eastAsia" w:ascii="仿宋_GB2312" w:hAnsi="仿宋_GB2312" w:eastAsia="仿宋_GB2312" w:cs="仿宋_GB2312"/>
          <w:b w:val="0"/>
          <w:bCs w:val="0"/>
          <w:color w:val="auto"/>
          <w:spacing w:val="0"/>
          <w:w w:val="100"/>
          <w:kern w:val="0"/>
          <w:sz w:val="30"/>
          <w:szCs w:val="30"/>
          <w:lang w:val="en-US" w:eastAsia="zh-CN" w:bidi="ar-SA"/>
        </w:rPr>
      </w:pPr>
      <w:r>
        <w:rPr>
          <w:rFonts w:hint="eastAsia" w:ascii="仿宋_GB2312" w:hAnsi="仿宋_GB2312" w:eastAsia="仿宋_GB2312" w:cs="仿宋_GB2312"/>
          <w:b w:val="0"/>
          <w:bCs w:val="0"/>
          <w:color w:val="auto"/>
          <w:spacing w:val="0"/>
          <w:w w:val="100"/>
          <w:kern w:val="0"/>
          <w:sz w:val="30"/>
          <w:szCs w:val="30"/>
          <w:lang w:val="en-US" w:eastAsia="zh-CN" w:bidi="ar-SA"/>
        </w:rPr>
        <w:t>自检与申报。申报单位完成创建后，进行自检。自检结果达到评定标准的，填写《海南省乡村旅游度假区申请评定报告书》，并向所在市县旅文部门提出评定申请。</w:t>
      </w:r>
    </w:p>
    <w:p>
      <w:pPr>
        <w:spacing w:before="160" w:line="321" w:lineRule="auto"/>
        <w:ind w:right="99" w:firstLine="654"/>
        <w:rPr>
          <w:rFonts w:hint="eastAsia" w:ascii="仿宋_GB2312" w:hAnsi="仿宋_GB2312" w:eastAsia="仿宋_GB2312" w:cs="仿宋_GB2312"/>
          <w:b w:val="0"/>
          <w:bCs w:val="0"/>
          <w:color w:val="auto"/>
          <w:spacing w:val="0"/>
          <w:w w:val="100"/>
          <w:kern w:val="0"/>
          <w:sz w:val="30"/>
          <w:szCs w:val="30"/>
          <w:lang w:val="en-US" w:eastAsia="zh-CN" w:bidi="ar-SA"/>
        </w:rPr>
      </w:pPr>
      <w:r>
        <w:rPr>
          <w:rFonts w:hint="eastAsia" w:ascii="仿宋_GB2312" w:hAnsi="仿宋_GB2312" w:eastAsia="仿宋_GB2312" w:cs="仿宋_GB2312"/>
          <w:b w:val="0"/>
          <w:bCs w:val="0"/>
          <w:color w:val="auto"/>
          <w:spacing w:val="0"/>
          <w:w w:val="100"/>
          <w:kern w:val="0"/>
          <w:sz w:val="30"/>
          <w:szCs w:val="30"/>
          <w:lang w:val="en-US" w:eastAsia="zh-CN" w:bidi="ar-SA"/>
        </w:rPr>
        <w:t>初评与推荐。各市（县）旅文部门组织开展初步评审工作。初审通过后，填写《市县初评情况与意见》，向省旅游和文化广电体育厅推荐。</w:t>
      </w:r>
    </w:p>
    <w:p>
      <w:pPr>
        <w:spacing w:before="160" w:line="321" w:lineRule="auto"/>
        <w:ind w:right="99" w:firstLine="654"/>
        <w:rPr>
          <w:rFonts w:hint="eastAsia" w:ascii="仿宋_GB2312" w:hAnsi="仿宋_GB2312" w:eastAsia="仿宋_GB2312" w:cs="仿宋_GB2312"/>
          <w:b w:val="0"/>
          <w:bCs w:val="0"/>
          <w:color w:val="auto"/>
          <w:spacing w:val="0"/>
          <w:w w:val="100"/>
          <w:kern w:val="0"/>
          <w:sz w:val="30"/>
          <w:szCs w:val="30"/>
          <w:lang w:val="en-US" w:eastAsia="zh-CN" w:bidi="ar-SA"/>
        </w:rPr>
      </w:pPr>
      <w:r>
        <w:rPr>
          <w:rFonts w:hint="eastAsia" w:ascii="仿宋_GB2312" w:hAnsi="仿宋_GB2312" w:eastAsia="仿宋_GB2312" w:cs="仿宋_GB2312"/>
          <w:b w:val="0"/>
          <w:bCs w:val="0"/>
          <w:color w:val="auto"/>
          <w:spacing w:val="0"/>
          <w:w w:val="100"/>
          <w:kern w:val="0"/>
          <w:sz w:val="30"/>
          <w:szCs w:val="30"/>
          <w:lang w:val="en-US" w:eastAsia="zh-CN" w:bidi="ar-SA"/>
        </w:rPr>
        <w:t>基础评价。对申报材料进行审核，并组织专家评审组按照</w:t>
      </w:r>
      <w:r>
        <w:rPr>
          <w:rFonts w:hint="eastAsia" w:ascii="仿宋_GB2312" w:hAnsi="仿宋_GB2312" w:eastAsia="仿宋_GB2312" w:cs="仿宋_GB2312"/>
          <w:color w:val="auto"/>
          <w:spacing w:val="0"/>
          <w:w w:val="100"/>
          <w:kern w:val="2"/>
          <w:sz w:val="30"/>
          <w:szCs w:val="30"/>
          <w:lang w:val="en-US" w:eastAsia="zh-CN" w:bidi="ar-SA"/>
        </w:rPr>
        <w:t>《海南省乡村旅游度假区评分细则(试行)》</w:t>
      </w:r>
      <w:r>
        <w:rPr>
          <w:rFonts w:hint="eastAsia" w:ascii="仿宋_GB2312" w:hAnsi="仿宋_GB2312" w:eastAsia="仿宋_GB2312" w:cs="仿宋_GB2312"/>
          <w:b w:val="0"/>
          <w:bCs w:val="0"/>
          <w:color w:val="auto"/>
          <w:spacing w:val="0"/>
          <w:w w:val="100"/>
          <w:kern w:val="0"/>
          <w:sz w:val="30"/>
          <w:szCs w:val="30"/>
          <w:lang w:val="en-US" w:eastAsia="zh-CN" w:bidi="ar-SA"/>
        </w:rPr>
        <w:t>，对通过材料审核的乡村旅游度假区进行基础评价。</w:t>
      </w:r>
    </w:p>
    <w:p>
      <w:pPr>
        <w:spacing w:before="160" w:line="321" w:lineRule="auto"/>
        <w:ind w:right="99" w:firstLine="654"/>
        <w:rPr>
          <w:rFonts w:hint="eastAsia" w:ascii="仿宋_GB2312" w:hAnsi="仿宋_GB2312" w:eastAsia="仿宋_GB2312" w:cs="仿宋_GB2312"/>
          <w:b w:val="0"/>
          <w:bCs w:val="0"/>
          <w:color w:val="auto"/>
          <w:spacing w:val="0"/>
          <w:w w:val="100"/>
          <w:kern w:val="0"/>
          <w:sz w:val="30"/>
          <w:szCs w:val="30"/>
          <w:lang w:val="en-US" w:eastAsia="zh-CN" w:bidi="ar-SA"/>
        </w:rPr>
      </w:pPr>
      <w:r>
        <w:rPr>
          <w:rFonts w:hint="eastAsia" w:ascii="仿宋_GB2312" w:hAnsi="仿宋_GB2312" w:eastAsia="仿宋_GB2312" w:cs="仿宋_GB2312"/>
          <w:b w:val="0"/>
          <w:bCs w:val="0"/>
          <w:color w:val="auto"/>
          <w:spacing w:val="0"/>
          <w:w w:val="100"/>
          <w:kern w:val="0"/>
          <w:sz w:val="30"/>
          <w:szCs w:val="30"/>
          <w:lang w:val="en-US" w:eastAsia="zh-CN" w:bidi="ar-SA"/>
        </w:rPr>
        <w:t>现场检查。组织专家评审组或委托第三方机构按照</w:t>
      </w:r>
      <w:r>
        <w:rPr>
          <w:rFonts w:hint="eastAsia" w:ascii="仿宋_GB2312" w:hAnsi="仿宋_GB2312" w:eastAsia="仿宋_GB2312" w:cs="仿宋_GB2312"/>
          <w:color w:val="auto"/>
          <w:spacing w:val="0"/>
          <w:w w:val="100"/>
          <w:kern w:val="2"/>
          <w:sz w:val="30"/>
          <w:szCs w:val="30"/>
          <w:lang w:val="en-US" w:eastAsia="zh-CN" w:bidi="ar-SA"/>
        </w:rPr>
        <w:t>《海南省乡村旅游度假区评分细则(试行)》，</w:t>
      </w:r>
      <w:r>
        <w:rPr>
          <w:rFonts w:hint="eastAsia" w:ascii="仿宋_GB2312" w:hAnsi="仿宋_GB2312" w:eastAsia="仿宋_GB2312" w:cs="仿宋_GB2312"/>
          <w:b w:val="0"/>
          <w:bCs w:val="0"/>
          <w:color w:val="auto"/>
          <w:spacing w:val="0"/>
          <w:w w:val="100"/>
          <w:kern w:val="0"/>
          <w:sz w:val="30"/>
          <w:szCs w:val="30"/>
          <w:lang w:val="en-US" w:eastAsia="zh-CN" w:bidi="ar-SA"/>
        </w:rPr>
        <w:t>对通过基础评价的申报单位进行现场检查，根据实际情况提出入选、推迟入选或不予通过的评审意见。</w:t>
      </w:r>
    </w:p>
    <w:p>
      <w:pPr>
        <w:spacing w:before="160" w:line="321" w:lineRule="auto"/>
        <w:ind w:right="99" w:firstLine="654"/>
        <w:rPr>
          <w:rFonts w:hint="eastAsia" w:ascii="仿宋_GB2312" w:hAnsi="仿宋_GB2312" w:eastAsia="仿宋_GB2312" w:cs="仿宋_GB2312"/>
          <w:b w:val="0"/>
          <w:bCs w:val="0"/>
          <w:color w:val="auto"/>
          <w:spacing w:val="0"/>
          <w:w w:val="100"/>
          <w:kern w:val="0"/>
          <w:sz w:val="30"/>
          <w:szCs w:val="30"/>
          <w:lang w:val="en-US" w:eastAsia="zh-CN" w:bidi="ar-SA"/>
        </w:rPr>
      </w:pPr>
      <w:r>
        <w:rPr>
          <w:rFonts w:hint="eastAsia" w:ascii="仿宋_GB2312" w:hAnsi="仿宋_GB2312" w:eastAsia="仿宋_GB2312" w:cs="仿宋_GB2312"/>
          <w:b w:val="0"/>
          <w:bCs w:val="0"/>
          <w:color w:val="auto"/>
          <w:spacing w:val="0"/>
          <w:w w:val="100"/>
          <w:kern w:val="0"/>
          <w:sz w:val="30"/>
          <w:szCs w:val="30"/>
          <w:lang w:val="en-US" w:eastAsia="zh-CN" w:bidi="ar-SA"/>
        </w:rPr>
        <w:t>社会公示。对经检查评定达到标准的参评对象，向社会公示5天。</w:t>
      </w:r>
    </w:p>
    <w:p>
      <w:pPr>
        <w:spacing w:before="160" w:line="321" w:lineRule="auto"/>
        <w:ind w:right="99" w:firstLine="654"/>
        <w:rPr>
          <w:rFonts w:hint="eastAsia" w:ascii="仿宋_GB2312" w:hAnsi="仿宋_GB2312" w:eastAsia="仿宋_GB2312" w:cs="仿宋_GB2312"/>
          <w:b w:val="0"/>
          <w:bCs w:val="0"/>
          <w:color w:val="auto"/>
          <w:spacing w:val="0"/>
          <w:w w:val="100"/>
          <w:kern w:val="0"/>
          <w:sz w:val="30"/>
          <w:szCs w:val="30"/>
          <w:lang w:val="en-US" w:eastAsia="zh-CN" w:bidi="ar-SA"/>
        </w:rPr>
      </w:pPr>
      <w:r>
        <w:rPr>
          <w:rFonts w:hint="eastAsia" w:ascii="仿宋_GB2312" w:hAnsi="仿宋_GB2312" w:eastAsia="仿宋_GB2312" w:cs="仿宋_GB2312"/>
          <w:b w:val="0"/>
          <w:bCs w:val="0"/>
          <w:color w:val="auto"/>
          <w:spacing w:val="0"/>
          <w:w w:val="100"/>
          <w:kern w:val="0"/>
          <w:sz w:val="30"/>
          <w:szCs w:val="30"/>
          <w:lang w:val="en-US" w:eastAsia="zh-CN" w:bidi="ar-SA"/>
        </w:rPr>
        <w:t>公告与授牌。根据检查评定和公示结果，对公示无重大异议或重大投诉的乡村旅游度假区进行公告，颁发标牌。</w:t>
      </w:r>
    </w:p>
    <w:p>
      <w:pPr>
        <w:pStyle w:val="2"/>
        <w:numPr>
          <w:ilvl w:val="0"/>
          <w:numId w:val="0"/>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第九条 海南省乡村旅游度假区标牌由省旅游和文化广电体育厅统一设计制作。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sz w:val="30"/>
          <w:szCs w:val="30"/>
          <w:shd w:val="clear" w:color="auto" w:fill="FFFFFF"/>
        </w:rPr>
      </w:pPr>
      <w:r>
        <w:rPr>
          <w:rFonts w:hint="eastAsia" w:ascii="仿宋_GB2312" w:hAnsi="仿宋_GB2312" w:eastAsia="仿宋_GB2312" w:cs="仿宋_GB2312"/>
          <w:i w:val="0"/>
          <w:iCs w:val="0"/>
          <w:caps w:val="0"/>
          <w:color w:val="auto"/>
          <w:spacing w:val="0"/>
          <w:sz w:val="30"/>
          <w:szCs w:val="30"/>
          <w:shd w:val="clear" w:color="auto" w:fill="FFFFFF"/>
          <w:lang w:val="en-US" w:eastAsia="zh-CN"/>
        </w:rPr>
        <w:t>被授牌的海南省乡村旅游度假区</w:t>
      </w:r>
      <w:r>
        <w:rPr>
          <w:rFonts w:hint="eastAsia" w:ascii="仿宋_GB2312" w:hAnsi="仿宋_GB2312" w:eastAsia="仿宋_GB2312" w:cs="仿宋_GB2312"/>
          <w:i w:val="0"/>
          <w:iCs w:val="0"/>
          <w:caps w:val="0"/>
          <w:color w:val="auto"/>
          <w:spacing w:val="0"/>
          <w:sz w:val="30"/>
          <w:szCs w:val="30"/>
          <w:shd w:val="clear" w:color="auto" w:fill="FFFFFF"/>
        </w:rPr>
        <w:t>应当将标牌置于醒目位置，并在宣传推广中正确使用。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00" w:firstLineChars="200"/>
        <w:jc w:val="both"/>
        <w:textAlignment w:val="auto"/>
        <w:rPr>
          <w:rFonts w:hint="eastAsia" w:ascii="仿宋_GB2312" w:hAnsi="仿宋_GB2312" w:eastAsia="仿宋_GB2312" w:cs="仿宋_GB2312"/>
          <w:i w:val="0"/>
          <w:iCs w:val="0"/>
          <w:caps w:val="0"/>
          <w:color w:val="auto"/>
          <w:spacing w:val="0"/>
          <w:sz w:val="30"/>
          <w:szCs w:val="30"/>
          <w:shd w:val="clear" w:color="auto" w:fill="FFFFFF"/>
        </w:rPr>
      </w:pPr>
      <w:r>
        <w:rPr>
          <w:rFonts w:hint="eastAsia" w:ascii="仿宋_GB2312" w:hAnsi="仿宋_GB2312" w:eastAsia="仿宋_GB2312" w:cs="仿宋_GB2312"/>
          <w:i w:val="0"/>
          <w:iCs w:val="0"/>
          <w:caps w:val="0"/>
          <w:color w:val="auto"/>
          <w:spacing w:val="0"/>
          <w:sz w:val="30"/>
          <w:szCs w:val="30"/>
          <w:shd w:val="clear" w:color="auto" w:fill="FFFFFF"/>
        </w:rPr>
        <w:t>未被认定或者被取消</w:t>
      </w:r>
      <w:r>
        <w:rPr>
          <w:rFonts w:hint="eastAsia" w:ascii="仿宋_GB2312" w:hAnsi="仿宋_GB2312" w:eastAsia="仿宋_GB2312" w:cs="仿宋_GB2312"/>
          <w:i w:val="0"/>
          <w:iCs w:val="0"/>
          <w:caps w:val="0"/>
          <w:color w:val="auto"/>
          <w:spacing w:val="0"/>
          <w:sz w:val="30"/>
          <w:szCs w:val="30"/>
          <w:shd w:val="clear" w:color="auto" w:fill="FFFFFF"/>
          <w:lang w:eastAsia="zh-CN"/>
        </w:rPr>
        <w:t>海南省乡村</w:t>
      </w:r>
      <w:r>
        <w:rPr>
          <w:rFonts w:hint="eastAsia" w:ascii="仿宋_GB2312" w:hAnsi="仿宋_GB2312" w:eastAsia="仿宋_GB2312" w:cs="仿宋_GB2312"/>
          <w:i w:val="0"/>
          <w:iCs w:val="0"/>
          <w:caps w:val="0"/>
          <w:color w:val="auto"/>
          <w:spacing w:val="0"/>
          <w:sz w:val="30"/>
          <w:szCs w:val="30"/>
          <w:shd w:val="clear" w:color="auto" w:fill="FFFFFF"/>
        </w:rPr>
        <w:t>旅游度假区</w:t>
      </w:r>
      <w:r>
        <w:rPr>
          <w:rFonts w:hint="eastAsia" w:ascii="仿宋_GB2312" w:hAnsi="仿宋_GB2312" w:eastAsia="仿宋_GB2312" w:cs="仿宋_GB2312"/>
          <w:i w:val="0"/>
          <w:iCs w:val="0"/>
          <w:caps w:val="0"/>
          <w:color w:val="auto"/>
          <w:spacing w:val="0"/>
          <w:sz w:val="30"/>
          <w:szCs w:val="30"/>
          <w:shd w:val="clear" w:color="auto" w:fill="FFFFFF"/>
          <w:lang w:eastAsia="zh-CN"/>
        </w:rPr>
        <w:t>的</w:t>
      </w:r>
      <w:r>
        <w:rPr>
          <w:rFonts w:hint="eastAsia" w:ascii="仿宋_GB2312" w:hAnsi="仿宋_GB2312" w:eastAsia="仿宋_GB2312" w:cs="仿宋_GB2312"/>
          <w:i w:val="0"/>
          <w:iCs w:val="0"/>
          <w:caps w:val="0"/>
          <w:color w:val="auto"/>
          <w:spacing w:val="0"/>
          <w:sz w:val="30"/>
          <w:szCs w:val="30"/>
          <w:shd w:val="clear" w:color="auto" w:fill="FFFFFF"/>
        </w:rPr>
        <w:t>，不得使用相关称谓和标牌</w:t>
      </w:r>
      <w:r>
        <w:rPr>
          <w:rFonts w:hint="eastAsia" w:ascii="仿宋_GB2312" w:hAnsi="仿宋_GB2312" w:eastAsia="仿宋_GB2312" w:cs="仿宋_GB2312"/>
          <w:i w:val="0"/>
          <w:iCs w:val="0"/>
          <w:caps w:val="0"/>
          <w:color w:val="auto"/>
          <w:spacing w:val="0"/>
          <w:sz w:val="30"/>
          <w:szCs w:val="30"/>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第十条</w:t>
      </w:r>
      <w:r>
        <w:rPr>
          <w:rFonts w:hint="eastAsia" w:ascii="仿宋_GB2312" w:hAnsi="仿宋_GB2312" w:eastAsia="仿宋_GB2312" w:cs="仿宋_GB2312"/>
          <w:i w:val="0"/>
          <w:iCs w:val="0"/>
          <w:caps w:val="0"/>
          <w:color w:val="auto"/>
          <w:spacing w:val="0"/>
          <w:sz w:val="30"/>
          <w:szCs w:val="30"/>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shd w:val="clear" w:color="auto" w:fill="FFFFFF"/>
          <w:lang w:eastAsia="zh-CN"/>
        </w:rPr>
        <w:t>海南省乡村</w:t>
      </w:r>
      <w:r>
        <w:rPr>
          <w:rFonts w:hint="eastAsia" w:ascii="仿宋_GB2312" w:hAnsi="仿宋_GB2312" w:eastAsia="仿宋_GB2312" w:cs="仿宋_GB2312"/>
          <w:i w:val="0"/>
          <w:iCs w:val="0"/>
          <w:caps w:val="0"/>
          <w:color w:val="auto"/>
          <w:spacing w:val="0"/>
          <w:sz w:val="30"/>
          <w:szCs w:val="30"/>
          <w:shd w:val="clear" w:color="auto" w:fill="FFFFFF"/>
        </w:rPr>
        <w:t>旅游度假区变更名称、管理机构或者调整空间边界的，应当自变更或者调整之日起2个月内，经</w:t>
      </w:r>
      <w:r>
        <w:rPr>
          <w:rFonts w:hint="eastAsia" w:ascii="仿宋_GB2312" w:hAnsi="仿宋_GB2312" w:eastAsia="仿宋_GB2312" w:cs="仿宋_GB2312"/>
          <w:i w:val="0"/>
          <w:iCs w:val="0"/>
          <w:caps w:val="0"/>
          <w:color w:val="auto"/>
          <w:spacing w:val="0"/>
          <w:sz w:val="30"/>
          <w:szCs w:val="30"/>
          <w:shd w:val="clear" w:color="auto" w:fill="FFFFFF"/>
          <w:lang w:eastAsia="zh-CN"/>
        </w:rPr>
        <w:t>市县旅文</w:t>
      </w:r>
      <w:r>
        <w:rPr>
          <w:rFonts w:hint="eastAsia" w:ascii="仿宋_GB2312" w:hAnsi="仿宋_GB2312" w:eastAsia="仿宋_GB2312" w:cs="仿宋_GB2312"/>
          <w:i w:val="0"/>
          <w:iCs w:val="0"/>
          <w:caps w:val="0"/>
          <w:color w:val="auto"/>
          <w:spacing w:val="0"/>
          <w:sz w:val="30"/>
          <w:szCs w:val="30"/>
          <w:shd w:val="clear" w:color="auto" w:fill="FFFFFF"/>
        </w:rPr>
        <w:t>部门报</w:t>
      </w:r>
      <w:r>
        <w:rPr>
          <w:rFonts w:hint="eastAsia" w:ascii="仿宋_GB2312" w:hAnsi="仿宋_GB2312" w:eastAsia="仿宋_GB2312" w:cs="仿宋_GB2312"/>
          <w:i w:val="0"/>
          <w:iCs w:val="0"/>
          <w:caps w:val="0"/>
          <w:color w:val="auto"/>
          <w:spacing w:val="0"/>
          <w:sz w:val="30"/>
          <w:szCs w:val="30"/>
          <w:shd w:val="clear" w:color="auto" w:fill="FFFFFF"/>
          <w:lang w:eastAsia="zh-CN"/>
        </w:rPr>
        <w:t>省旅游和文化广电体育厅</w:t>
      </w:r>
      <w:r>
        <w:rPr>
          <w:rFonts w:hint="eastAsia" w:ascii="仿宋_GB2312" w:hAnsi="仿宋_GB2312" w:eastAsia="仿宋_GB2312" w:cs="仿宋_GB2312"/>
          <w:i w:val="0"/>
          <w:iCs w:val="0"/>
          <w:caps w:val="0"/>
          <w:color w:val="auto"/>
          <w:spacing w:val="0"/>
          <w:sz w:val="30"/>
          <w:szCs w:val="30"/>
          <w:shd w:val="clear" w:color="auto" w:fill="FFFFFF"/>
        </w:rPr>
        <w:t>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第十</w:t>
      </w:r>
      <w:r>
        <w:rPr>
          <w:rFonts w:hint="eastAsia" w:ascii="仿宋_GB2312" w:hAnsi="仿宋_GB2312" w:eastAsia="仿宋_GB2312" w:cs="仿宋_GB2312"/>
          <w:i w:val="0"/>
          <w:iCs w:val="0"/>
          <w:caps w:val="0"/>
          <w:color w:val="auto"/>
          <w:spacing w:val="0"/>
          <w:sz w:val="30"/>
          <w:szCs w:val="30"/>
          <w:shd w:val="clear" w:color="auto" w:fill="FFFFFF"/>
          <w:lang w:eastAsia="zh-CN"/>
        </w:rPr>
        <w:t>一</w:t>
      </w:r>
      <w:r>
        <w:rPr>
          <w:rFonts w:hint="eastAsia" w:ascii="仿宋_GB2312" w:hAnsi="仿宋_GB2312" w:eastAsia="仿宋_GB2312" w:cs="仿宋_GB2312"/>
          <w:i w:val="0"/>
          <w:iCs w:val="0"/>
          <w:caps w:val="0"/>
          <w:color w:val="auto"/>
          <w:spacing w:val="0"/>
          <w:sz w:val="30"/>
          <w:szCs w:val="30"/>
          <w:shd w:val="clear" w:color="auto" w:fill="FFFFFF"/>
        </w:rPr>
        <w:t>条</w:t>
      </w:r>
      <w:r>
        <w:rPr>
          <w:rFonts w:hint="eastAsia" w:ascii="仿宋_GB2312" w:hAnsi="仿宋_GB2312" w:eastAsia="仿宋_GB2312" w:cs="仿宋_GB2312"/>
          <w:i w:val="0"/>
          <w:iCs w:val="0"/>
          <w:caps w:val="0"/>
          <w:color w:val="auto"/>
          <w:spacing w:val="0"/>
          <w:sz w:val="30"/>
          <w:szCs w:val="30"/>
          <w:shd w:val="clear" w:color="auto" w:fill="FFFFFF"/>
          <w:lang w:val="en-US" w:eastAsia="zh-CN"/>
        </w:rPr>
        <w:t xml:space="preserve"> 海南省乡村旅游度假区</w:t>
      </w:r>
      <w:r>
        <w:rPr>
          <w:rFonts w:hint="eastAsia" w:ascii="仿宋_GB2312" w:hAnsi="仿宋_GB2312" w:eastAsia="仿宋_GB2312" w:cs="仿宋_GB2312"/>
          <w:i w:val="0"/>
          <w:iCs w:val="0"/>
          <w:caps w:val="0"/>
          <w:color w:val="auto"/>
          <w:spacing w:val="0"/>
          <w:sz w:val="30"/>
          <w:szCs w:val="30"/>
          <w:shd w:val="clear" w:color="auto" w:fill="FFFFFF"/>
          <w:lang w:eastAsia="zh-CN"/>
        </w:rPr>
        <w:t>施行</w:t>
      </w:r>
      <w:r>
        <w:rPr>
          <w:rFonts w:hint="eastAsia" w:ascii="仿宋_GB2312" w:hAnsi="仿宋_GB2312" w:eastAsia="仿宋_GB2312" w:cs="仿宋_GB2312"/>
          <w:i w:val="0"/>
          <w:iCs w:val="0"/>
          <w:caps w:val="0"/>
          <w:color w:val="auto"/>
          <w:spacing w:val="0"/>
          <w:sz w:val="30"/>
          <w:szCs w:val="30"/>
          <w:shd w:val="clear" w:color="auto" w:fill="FFFFFF"/>
        </w:rPr>
        <w:t>有进有出的动态管理机制，采取重点复核与随机抽查相结合、明查与暗访相结合，或者委托第三方机构开展社会调查、游客意见反馈等方式，对</w:t>
      </w:r>
      <w:r>
        <w:rPr>
          <w:rFonts w:hint="eastAsia" w:ascii="仿宋_GB2312" w:hAnsi="仿宋_GB2312" w:eastAsia="仿宋_GB2312" w:cs="仿宋_GB2312"/>
          <w:i w:val="0"/>
          <w:iCs w:val="0"/>
          <w:caps w:val="0"/>
          <w:color w:val="auto"/>
          <w:spacing w:val="0"/>
          <w:sz w:val="30"/>
          <w:szCs w:val="30"/>
          <w:shd w:val="clear" w:color="auto" w:fill="FFFFFF"/>
          <w:lang w:eastAsia="zh-CN"/>
        </w:rPr>
        <w:t>其</w:t>
      </w:r>
      <w:r>
        <w:rPr>
          <w:rFonts w:hint="eastAsia" w:ascii="仿宋_GB2312" w:hAnsi="仿宋_GB2312" w:eastAsia="仿宋_GB2312" w:cs="仿宋_GB2312"/>
          <w:i w:val="0"/>
          <w:iCs w:val="0"/>
          <w:caps w:val="0"/>
          <w:color w:val="auto"/>
          <w:spacing w:val="0"/>
          <w:sz w:val="30"/>
          <w:szCs w:val="30"/>
          <w:shd w:val="clear" w:color="auto" w:fill="FFFFFF"/>
        </w:rPr>
        <w:t>进行管理和复核。原则上每3年</w:t>
      </w:r>
      <w:r>
        <w:rPr>
          <w:rFonts w:hint="eastAsia" w:ascii="仿宋_GB2312" w:hAnsi="仿宋_GB2312" w:eastAsia="仿宋_GB2312" w:cs="仿宋_GB2312"/>
          <w:i w:val="0"/>
          <w:iCs w:val="0"/>
          <w:caps w:val="0"/>
          <w:color w:val="auto"/>
          <w:spacing w:val="0"/>
          <w:sz w:val="30"/>
          <w:szCs w:val="30"/>
          <w:shd w:val="clear" w:color="auto" w:fill="FFFFFF"/>
          <w:lang w:eastAsia="zh-CN"/>
        </w:rPr>
        <w:t>至少</w:t>
      </w:r>
      <w:r>
        <w:rPr>
          <w:rFonts w:hint="eastAsia" w:ascii="仿宋_GB2312" w:hAnsi="仿宋_GB2312" w:eastAsia="仿宋_GB2312" w:cs="仿宋_GB2312"/>
          <w:i w:val="0"/>
          <w:iCs w:val="0"/>
          <w:caps w:val="0"/>
          <w:color w:val="auto"/>
          <w:spacing w:val="0"/>
          <w:sz w:val="30"/>
          <w:szCs w:val="30"/>
          <w:shd w:val="clear" w:color="auto" w:fill="FFFFFF"/>
        </w:rPr>
        <w:t>进行1次全面复核。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第十</w:t>
      </w:r>
      <w:r>
        <w:rPr>
          <w:rFonts w:hint="eastAsia" w:ascii="仿宋_GB2312" w:hAnsi="仿宋_GB2312" w:eastAsia="仿宋_GB2312" w:cs="仿宋_GB2312"/>
          <w:i w:val="0"/>
          <w:iCs w:val="0"/>
          <w:caps w:val="0"/>
          <w:color w:val="auto"/>
          <w:spacing w:val="0"/>
          <w:sz w:val="30"/>
          <w:szCs w:val="30"/>
          <w:shd w:val="clear" w:color="auto" w:fill="FFFFFF"/>
          <w:lang w:eastAsia="zh-CN"/>
        </w:rPr>
        <w:t>二</w:t>
      </w:r>
      <w:r>
        <w:rPr>
          <w:rFonts w:hint="eastAsia" w:ascii="仿宋_GB2312" w:hAnsi="仿宋_GB2312" w:eastAsia="仿宋_GB2312" w:cs="仿宋_GB2312"/>
          <w:i w:val="0"/>
          <w:iCs w:val="0"/>
          <w:caps w:val="0"/>
          <w:color w:val="auto"/>
          <w:spacing w:val="0"/>
          <w:sz w:val="30"/>
          <w:szCs w:val="30"/>
          <w:shd w:val="clear" w:color="auto" w:fill="FFFFFF"/>
        </w:rPr>
        <w:t>条</w:t>
      </w:r>
      <w:r>
        <w:rPr>
          <w:rFonts w:hint="eastAsia" w:ascii="仿宋_GB2312" w:hAnsi="仿宋_GB2312" w:eastAsia="仿宋_GB2312" w:cs="仿宋_GB2312"/>
          <w:i w:val="0"/>
          <w:iCs w:val="0"/>
          <w:caps w:val="0"/>
          <w:color w:val="auto"/>
          <w:spacing w:val="0"/>
          <w:sz w:val="30"/>
          <w:szCs w:val="30"/>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shd w:val="clear" w:color="auto" w:fill="FFFFFF"/>
          <w:lang w:eastAsia="zh-CN"/>
        </w:rPr>
        <w:t>海南省乡村</w:t>
      </w:r>
      <w:r>
        <w:rPr>
          <w:rFonts w:hint="eastAsia" w:ascii="仿宋_GB2312" w:hAnsi="仿宋_GB2312" w:eastAsia="仿宋_GB2312" w:cs="仿宋_GB2312"/>
          <w:i w:val="0"/>
          <w:iCs w:val="0"/>
          <w:caps w:val="0"/>
          <w:color w:val="auto"/>
          <w:spacing w:val="0"/>
          <w:sz w:val="30"/>
          <w:szCs w:val="30"/>
          <w:shd w:val="clear" w:color="auto" w:fill="FFFFFF"/>
        </w:rPr>
        <w:t>旅游度假区有下列情形之一的，</w:t>
      </w:r>
      <w:r>
        <w:rPr>
          <w:rFonts w:hint="eastAsia" w:ascii="仿宋_GB2312" w:hAnsi="仿宋_GB2312" w:eastAsia="仿宋_GB2312" w:cs="仿宋_GB2312"/>
          <w:i w:val="0"/>
          <w:iCs w:val="0"/>
          <w:caps w:val="0"/>
          <w:color w:val="auto"/>
          <w:spacing w:val="0"/>
          <w:sz w:val="30"/>
          <w:szCs w:val="30"/>
          <w:shd w:val="clear" w:color="auto" w:fill="FFFFFF"/>
          <w:lang w:eastAsia="zh-CN"/>
        </w:rPr>
        <w:t>省旅游和文化广电体育厅</w:t>
      </w:r>
      <w:r>
        <w:rPr>
          <w:rFonts w:hint="eastAsia" w:ascii="仿宋_GB2312" w:hAnsi="仿宋_GB2312" w:eastAsia="仿宋_GB2312" w:cs="仿宋_GB2312"/>
          <w:i w:val="0"/>
          <w:iCs w:val="0"/>
          <w:caps w:val="0"/>
          <w:color w:val="auto"/>
          <w:spacing w:val="0"/>
          <w:sz w:val="30"/>
          <w:szCs w:val="30"/>
          <w:shd w:val="clear" w:color="auto" w:fill="FFFFFF"/>
        </w:rPr>
        <w:t>给予通报批评处理，并要求限期整改：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（一）经检查或者复核，部分达不到</w:t>
      </w:r>
      <w:r>
        <w:rPr>
          <w:rFonts w:hint="eastAsia" w:ascii="仿宋_GB2312" w:hAnsi="仿宋_GB2312" w:eastAsia="仿宋_GB2312" w:cs="仿宋_GB2312"/>
          <w:i w:val="0"/>
          <w:iCs w:val="0"/>
          <w:caps w:val="0"/>
          <w:color w:val="auto"/>
          <w:spacing w:val="0"/>
          <w:sz w:val="30"/>
          <w:szCs w:val="30"/>
          <w:shd w:val="clear" w:color="auto" w:fill="FFFFFF"/>
          <w:lang w:eastAsia="zh-CN"/>
        </w:rPr>
        <w:t>海南省乡村旅游度假区评定标准及</w:t>
      </w:r>
      <w:r>
        <w:rPr>
          <w:rFonts w:hint="eastAsia" w:ascii="仿宋_GB2312" w:hAnsi="仿宋_GB2312" w:eastAsia="仿宋_GB2312" w:cs="仿宋_GB2312"/>
          <w:i w:val="0"/>
          <w:iCs w:val="0"/>
          <w:caps w:val="0"/>
          <w:color w:val="auto"/>
          <w:spacing w:val="0"/>
          <w:sz w:val="30"/>
          <w:szCs w:val="30"/>
          <w:shd w:val="clear" w:color="auto" w:fill="FFFFFF"/>
        </w:rPr>
        <w:t>相关细则要求的；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（二）旅游公共信息服务体系不健全的；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（三）游客投诉较多或者旅游市场秩序混乱，且未及时有效处理的；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（四）因管理失当，造成严重不良社会影响的；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（五）发生较大旅游安全责任事故的；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（六）变更名称、管理机构或者调整空间边界未及时备案的；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（七）</w:t>
      </w:r>
      <w:r>
        <w:rPr>
          <w:rFonts w:hint="eastAsia" w:ascii="仿宋_GB2312" w:hAnsi="仿宋_GB2312" w:eastAsia="仿宋_GB2312" w:cs="仿宋_GB2312"/>
          <w:i w:val="0"/>
          <w:iCs w:val="0"/>
          <w:caps w:val="0"/>
          <w:color w:val="auto"/>
          <w:spacing w:val="0"/>
          <w:sz w:val="30"/>
          <w:szCs w:val="30"/>
          <w:shd w:val="clear" w:color="auto" w:fill="FFFFFF"/>
          <w:lang w:eastAsia="zh-CN"/>
        </w:rPr>
        <w:t>省旅游和文化广电体育厅认定的</w:t>
      </w:r>
      <w:r>
        <w:rPr>
          <w:rFonts w:hint="eastAsia" w:ascii="仿宋_GB2312" w:hAnsi="仿宋_GB2312" w:eastAsia="仿宋_GB2312" w:cs="仿宋_GB2312"/>
          <w:i w:val="0"/>
          <w:iCs w:val="0"/>
          <w:caps w:val="0"/>
          <w:color w:val="auto"/>
          <w:spacing w:val="0"/>
          <w:sz w:val="30"/>
          <w:szCs w:val="30"/>
          <w:shd w:val="clear" w:color="auto" w:fill="FFFFFF"/>
        </w:rPr>
        <w:t>其他情形。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第十</w:t>
      </w:r>
      <w:r>
        <w:rPr>
          <w:rFonts w:hint="eastAsia" w:ascii="仿宋_GB2312" w:hAnsi="仿宋_GB2312" w:eastAsia="仿宋_GB2312" w:cs="仿宋_GB2312"/>
          <w:i w:val="0"/>
          <w:iCs w:val="0"/>
          <w:caps w:val="0"/>
          <w:color w:val="auto"/>
          <w:spacing w:val="0"/>
          <w:sz w:val="30"/>
          <w:szCs w:val="30"/>
          <w:shd w:val="clear" w:color="auto" w:fill="FFFFFF"/>
          <w:lang w:eastAsia="zh-CN"/>
        </w:rPr>
        <w:t>三</w:t>
      </w:r>
      <w:r>
        <w:rPr>
          <w:rFonts w:hint="eastAsia" w:ascii="仿宋_GB2312" w:hAnsi="仿宋_GB2312" w:eastAsia="仿宋_GB2312" w:cs="仿宋_GB2312"/>
          <w:i w:val="0"/>
          <w:iCs w:val="0"/>
          <w:caps w:val="0"/>
          <w:color w:val="auto"/>
          <w:spacing w:val="0"/>
          <w:sz w:val="30"/>
          <w:szCs w:val="30"/>
          <w:shd w:val="clear" w:color="auto" w:fill="FFFFFF"/>
        </w:rPr>
        <w:t>条</w:t>
      </w:r>
      <w:r>
        <w:rPr>
          <w:rFonts w:hint="eastAsia" w:ascii="仿宋_GB2312" w:hAnsi="仿宋_GB2312" w:eastAsia="仿宋_GB2312" w:cs="仿宋_GB2312"/>
          <w:i w:val="0"/>
          <w:iCs w:val="0"/>
          <w:caps w:val="0"/>
          <w:color w:val="auto"/>
          <w:spacing w:val="0"/>
          <w:sz w:val="30"/>
          <w:szCs w:val="30"/>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shd w:val="clear" w:color="auto" w:fill="FFFFFF"/>
          <w:lang w:eastAsia="zh-CN"/>
        </w:rPr>
        <w:t>海南省乡村</w:t>
      </w:r>
      <w:r>
        <w:rPr>
          <w:rFonts w:hint="eastAsia" w:ascii="仿宋_GB2312" w:hAnsi="仿宋_GB2312" w:eastAsia="仿宋_GB2312" w:cs="仿宋_GB2312"/>
          <w:i w:val="0"/>
          <w:iCs w:val="0"/>
          <w:caps w:val="0"/>
          <w:color w:val="auto"/>
          <w:spacing w:val="0"/>
          <w:sz w:val="30"/>
          <w:szCs w:val="30"/>
          <w:shd w:val="clear" w:color="auto" w:fill="FFFFFF"/>
        </w:rPr>
        <w:t>旅游度假区有下列情形之一的，</w:t>
      </w:r>
      <w:r>
        <w:rPr>
          <w:rFonts w:hint="eastAsia" w:ascii="仿宋_GB2312" w:hAnsi="仿宋_GB2312" w:eastAsia="仿宋_GB2312" w:cs="仿宋_GB2312"/>
          <w:i w:val="0"/>
          <w:iCs w:val="0"/>
          <w:caps w:val="0"/>
          <w:color w:val="auto"/>
          <w:spacing w:val="0"/>
          <w:sz w:val="30"/>
          <w:szCs w:val="30"/>
          <w:shd w:val="clear" w:color="auto" w:fill="FFFFFF"/>
          <w:lang w:eastAsia="zh-CN"/>
        </w:rPr>
        <w:t>省旅游和文化广电体育厅</w:t>
      </w:r>
      <w:r>
        <w:rPr>
          <w:rFonts w:hint="eastAsia" w:ascii="仿宋_GB2312" w:hAnsi="仿宋_GB2312" w:eastAsia="仿宋_GB2312" w:cs="仿宋_GB2312"/>
          <w:i w:val="0"/>
          <w:iCs w:val="0"/>
          <w:caps w:val="0"/>
          <w:color w:val="auto"/>
          <w:spacing w:val="0"/>
          <w:sz w:val="30"/>
          <w:szCs w:val="30"/>
          <w:shd w:val="clear" w:color="auto" w:fill="FFFFFF"/>
        </w:rPr>
        <w:t>给予取消等级处理：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（一）经检查或者复核，与</w:t>
      </w:r>
      <w:r>
        <w:rPr>
          <w:rFonts w:hint="eastAsia" w:ascii="仿宋_GB2312" w:hAnsi="仿宋_GB2312" w:eastAsia="仿宋_GB2312" w:cs="仿宋_GB2312"/>
          <w:i w:val="0"/>
          <w:iCs w:val="0"/>
          <w:caps w:val="0"/>
          <w:color w:val="auto"/>
          <w:spacing w:val="0"/>
          <w:sz w:val="30"/>
          <w:szCs w:val="30"/>
          <w:shd w:val="clear" w:color="auto" w:fill="FFFFFF"/>
          <w:lang w:eastAsia="zh-CN"/>
        </w:rPr>
        <w:t>海南省乡村旅游度假区评定标准</w:t>
      </w:r>
      <w:r>
        <w:rPr>
          <w:rFonts w:hint="eastAsia" w:ascii="仿宋_GB2312" w:hAnsi="仿宋_GB2312" w:eastAsia="仿宋_GB2312" w:cs="仿宋_GB2312"/>
          <w:i w:val="0"/>
          <w:iCs w:val="0"/>
          <w:caps w:val="0"/>
          <w:color w:val="auto"/>
          <w:spacing w:val="0"/>
          <w:sz w:val="30"/>
          <w:szCs w:val="30"/>
          <w:shd w:val="clear" w:color="auto" w:fill="FFFFFF"/>
        </w:rPr>
        <w:t>及相关细则要求差距较大的；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（二）存在严重违背社会主义核心价值观行为的；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（三）资源环境遭到严重破坏的；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（四）发生重大旅游安全责任事故的；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（五）发生重大违法违规行为的；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（六）申报过程中弄虚作假的；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shd w:val="clear" w:color="auto" w:fill="FFFFFF"/>
        </w:rPr>
      </w:pPr>
      <w:r>
        <w:rPr>
          <w:rFonts w:hint="eastAsia" w:ascii="仿宋_GB2312" w:hAnsi="仿宋_GB2312" w:eastAsia="仿宋_GB2312" w:cs="仿宋_GB2312"/>
          <w:i w:val="0"/>
          <w:iCs w:val="0"/>
          <w:caps w:val="0"/>
          <w:color w:val="auto"/>
          <w:spacing w:val="0"/>
          <w:sz w:val="30"/>
          <w:szCs w:val="30"/>
          <w:shd w:val="clear" w:color="auto" w:fill="FFFFFF"/>
        </w:rPr>
        <w:t>（七）</w:t>
      </w:r>
      <w:r>
        <w:rPr>
          <w:rFonts w:hint="eastAsia" w:ascii="仿宋_GB2312" w:hAnsi="仿宋_GB2312" w:eastAsia="仿宋_GB2312" w:cs="仿宋_GB2312"/>
          <w:i w:val="0"/>
          <w:iCs w:val="0"/>
          <w:caps w:val="0"/>
          <w:color w:val="auto"/>
          <w:spacing w:val="0"/>
          <w:sz w:val="30"/>
          <w:szCs w:val="30"/>
          <w:shd w:val="clear" w:color="auto" w:fill="FFFFFF"/>
          <w:lang w:eastAsia="zh-CN"/>
        </w:rPr>
        <w:t>省旅游和文化广电体育厅认定的</w:t>
      </w:r>
      <w:r>
        <w:rPr>
          <w:rFonts w:hint="eastAsia" w:ascii="仿宋_GB2312" w:hAnsi="仿宋_GB2312" w:eastAsia="仿宋_GB2312" w:cs="仿宋_GB2312"/>
          <w:i w:val="0"/>
          <w:iCs w:val="0"/>
          <w:caps w:val="0"/>
          <w:color w:val="auto"/>
          <w:spacing w:val="0"/>
          <w:sz w:val="30"/>
          <w:szCs w:val="30"/>
          <w:shd w:val="clear" w:color="auto" w:fill="FFFFFF"/>
        </w:rPr>
        <w:t>其他情形。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shd w:val="clear" w:color="auto" w:fill="FFFFFF"/>
        </w:rPr>
        <w:t>第十</w:t>
      </w:r>
      <w:r>
        <w:rPr>
          <w:rFonts w:hint="eastAsia" w:ascii="仿宋_GB2312" w:hAnsi="仿宋_GB2312" w:eastAsia="仿宋_GB2312" w:cs="仿宋_GB2312"/>
          <w:i w:val="0"/>
          <w:iCs w:val="0"/>
          <w:caps w:val="0"/>
          <w:color w:val="auto"/>
          <w:spacing w:val="0"/>
          <w:sz w:val="30"/>
          <w:szCs w:val="30"/>
          <w:shd w:val="clear" w:color="auto" w:fill="FFFFFF"/>
          <w:lang w:eastAsia="zh-CN"/>
        </w:rPr>
        <w:t>四</w:t>
      </w:r>
      <w:r>
        <w:rPr>
          <w:rFonts w:hint="eastAsia" w:ascii="仿宋_GB2312" w:hAnsi="仿宋_GB2312" w:eastAsia="仿宋_GB2312" w:cs="仿宋_GB2312"/>
          <w:i w:val="0"/>
          <w:iCs w:val="0"/>
          <w:caps w:val="0"/>
          <w:color w:val="auto"/>
          <w:spacing w:val="0"/>
          <w:sz w:val="30"/>
          <w:szCs w:val="30"/>
          <w:shd w:val="clear" w:color="auto" w:fill="FFFFFF"/>
        </w:rPr>
        <w:t>条</w:t>
      </w:r>
      <w:r>
        <w:rPr>
          <w:rFonts w:hint="eastAsia" w:ascii="仿宋_GB2312" w:hAnsi="仿宋_GB2312" w:eastAsia="仿宋_GB2312" w:cs="仿宋_GB2312"/>
          <w:i w:val="0"/>
          <w:iCs w:val="0"/>
          <w:caps w:val="0"/>
          <w:color w:val="auto"/>
          <w:spacing w:val="0"/>
          <w:sz w:val="30"/>
          <w:szCs w:val="30"/>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shd w:val="clear" w:color="auto" w:fill="FFFFFF"/>
          <w:lang w:eastAsia="zh-CN"/>
        </w:rPr>
        <w:t>海南省乡村</w:t>
      </w:r>
      <w:r>
        <w:rPr>
          <w:rFonts w:hint="eastAsia" w:ascii="仿宋_GB2312" w:hAnsi="仿宋_GB2312" w:eastAsia="仿宋_GB2312" w:cs="仿宋_GB2312"/>
          <w:i w:val="0"/>
          <w:iCs w:val="0"/>
          <w:caps w:val="0"/>
          <w:color w:val="auto"/>
          <w:spacing w:val="0"/>
          <w:sz w:val="30"/>
          <w:szCs w:val="30"/>
          <w:shd w:val="clear" w:color="auto" w:fill="FFFFFF"/>
        </w:rPr>
        <w:t>旅游度假区受到通报批评处理的，应当及时认真整改，整改期限原则上不超过</w:t>
      </w:r>
      <w:r>
        <w:rPr>
          <w:rFonts w:hint="eastAsia" w:ascii="仿宋_GB2312" w:hAnsi="仿宋_GB2312" w:eastAsia="仿宋_GB2312" w:cs="仿宋_GB2312"/>
          <w:i w:val="0"/>
          <w:iCs w:val="0"/>
          <w:caps w:val="0"/>
          <w:color w:val="auto"/>
          <w:spacing w:val="0"/>
          <w:sz w:val="30"/>
          <w:szCs w:val="30"/>
          <w:shd w:val="clear" w:color="auto" w:fill="FFFFFF"/>
          <w:lang w:eastAsia="zh-CN"/>
        </w:rPr>
        <w:t>半</w:t>
      </w:r>
      <w:r>
        <w:rPr>
          <w:rFonts w:hint="eastAsia" w:ascii="仿宋_GB2312" w:hAnsi="仿宋_GB2312" w:eastAsia="仿宋_GB2312" w:cs="仿宋_GB2312"/>
          <w:i w:val="0"/>
          <w:iCs w:val="0"/>
          <w:caps w:val="0"/>
          <w:color w:val="auto"/>
          <w:spacing w:val="0"/>
          <w:sz w:val="30"/>
          <w:szCs w:val="30"/>
          <w:shd w:val="clear" w:color="auto" w:fill="FFFFFF"/>
        </w:rPr>
        <w:t>年。整改期限届满后，经</w:t>
      </w:r>
      <w:r>
        <w:rPr>
          <w:rFonts w:hint="eastAsia" w:ascii="仿宋_GB2312" w:hAnsi="仿宋_GB2312" w:eastAsia="仿宋_GB2312" w:cs="仿宋_GB2312"/>
          <w:i w:val="0"/>
          <w:iCs w:val="0"/>
          <w:caps w:val="0"/>
          <w:color w:val="auto"/>
          <w:spacing w:val="0"/>
          <w:sz w:val="30"/>
          <w:szCs w:val="30"/>
          <w:shd w:val="clear" w:color="auto" w:fill="FFFFFF"/>
          <w:lang w:eastAsia="zh-CN"/>
        </w:rPr>
        <w:t>市县旅文</w:t>
      </w:r>
      <w:r>
        <w:rPr>
          <w:rFonts w:hint="eastAsia" w:ascii="仿宋_GB2312" w:hAnsi="仿宋_GB2312" w:eastAsia="仿宋_GB2312" w:cs="仿宋_GB2312"/>
          <w:i w:val="0"/>
          <w:iCs w:val="0"/>
          <w:caps w:val="0"/>
          <w:color w:val="auto"/>
          <w:spacing w:val="0"/>
          <w:sz w:val="30"/>
          <w:szCs w:val="30"/>
          <w:shd w:val="clear" w:color="auto" w:fill="FFFFFF"/>
        </w:rPr>
        <w:t>部门报</w:t>
      </w:r>
      <w:r>
        <w:rPr>
          <w:rFonts w:hint="eastAsia" w:ascii="仿宋_GB2312" w:hAnsi="仿宋_GB2312" w:eastAsia="仿宋_GB2312" w:cs="仿宋_GB2312"/>
          <w:i w:val="0"/>
          <w:iCs w:val="0"/>
          <w:caps w:val="0"/>
          <w:color w:val="auto"/>
          <w:spacing w:val="0"/>
          <w:sz w:val="30"/>
          <w:szCs w:val="30"/>
          <w:shd w:val="clear" w:color="auto" w:fill="FFFFFF"/>
          <w:lang w:eastAsia="zh-CN"/>
        </w:rPr>
        <w:t>省旅游和文化广电体育厅</w:t>
      </w:r>
      <w:r>
        <w:rPr>
          <w:rFonts w:hint="eastAsia" w:ascii="仿宋_GB2312" w:hAnsi="仿宋_GB2312" w:eastAsia="仿宋_GB2312" w:cs="仿宋_GB2312"/>
          <w:i w:val="0"/>
          <w:iCs w:val="0"/>
          <w:caps w:val="0"/>
          <w:color w:val="auto"/>
          <w:spacing w:val="0"/>
          <w:sz w:val="30"/>
          <w:szCs w:val="30"/>
          <w:shd w:val="clear" w:color="auto" w:fill="FFFFFF"/>
        </w:rPr>
        <w:t>检查验收。通过检查验收的，下达整改合格通知；未通过检查验收的，给予取消等级处理。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00" w:firstLineChars="200"/>
        <w:jc w:val="both"/>
        <w:textAlignment w:val="auto"/>
        <w:rPr>
          <w:rFonts w:hint="eastAsia" w:ascii="仿宋_GB2312" w:hAnsi="仿宋_GB2312" w:eastAsia="仿宋_GB2312" w:cs="仿宋_GB2312"/>
          <w:b w:val="0"/>
          <w:bCs w:val="0"/>
          <w:color w:val="auto"/>
          <w:spacing w:val="0"/>
          <w:w w:val="100"/>
          <w:kern w:val="0"/>
          <w:sz w:val="30"/>
          <w:szCs w:val="30"/>
          <w:lang w:val="en-US" w:eastAsia="zh-CN" w:bidi="ar-SA"/>
        </w:rPr>
      </w:pPr>
      <w:r>
        <w:rPr>
          <w:rFonts w:hint="eastAsia" w:ascii="仿宋_GB2312" w:hAnsi="仿宋_GB2312" w:eastAsia="仿宋_GB2312" w:cs="仿宋_GB2312"/>
          <w:i w:val="0"/>
          <w:iCs w:val="0"/>
          <w:caps w:val="0"/>
          <w:color w:val="auto"/>
          <w:spacing w:val="0"/>
          <w:sz w:val="30"/>
          <w:szCs w:val="30"/>
          <w:shd w:val="clear" w:color="auto" w:fill="FFFFFF"/>
        </w:rPr>
        <w:t>第</w:t>
      </w:r>
      <w:r>
        <w:rPr>
          <w:rFonts w:hint="eastAsia" w:ascii="仿宋_GB2312" w:hAnsi="仿宋_GB2312" w:eastAsia="仿宋_GB2312" w:cs="仿宋_GB2312"/>
          <w:i w:val="0"/>
          <w:iCs w:val="0"/>
          <w:caps w:val="0"/>
          <w:color w:val="auto"/>
          <w:spacing w:val="0"/>
          <w:sz w:val="30"/>
          <w:szCs w:val="30"/>
          <w:shd w:val="clear" w:color="auto" w:fill="FFFFFF"/>
          <w:lang w:eastAsia="zh-CN"/>
        </w:rPr>
        <w:t>十五</w:t>
      </w:r>
      <w:r>
        <w:rPr>
          <w:rFonts w:hint="eastAsia" w:ascii="仿宋_GB2312" w:hAnsi="仿宋_GB2312" w:eastAsia="仿宋_GB2312" w:cs="仿宋_GB2312"/>
          <w:i w:val="0"/>
          <w:iCs w:val="0"/>
          <w:caps w:val="0"/>
          <w:color w:val="auto"/>
          <w:spacing w:val="0"/>
          <w:sz w:val="30"/>
          <w:szCs w:val="30"/>
          <w:shd w:val="clear" w:color="auto" w:fill="FFFFFF"/>
        </w:rPr>
        <w:t>条</w:t>
      </w:r>
      <w:r>
        <w:rPr>
          <w:rFonts w:hint="eastAsia" w:ascii="仿宋_GB2312" w:hAnsi="仿宋_GB2312" w:eastAsia="仿宋_GB2312" w:cs="仿宋_GB2312"/>
          <w:i w:val="0"/>
          <w:iCs w:val="0"/>
          <w:caps w:val="0"/>
          <w:color w:val="auto"/>
          <w:spacing w:val="0"/>
          <w:sz w:val="30"/>
          <w:szCs w:val="30"/>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shd w:val="clear" w:color="auto" w:fill="FFFFFF"/>
          <w:lang w:eastAsia="zh-CN"/>
        </w:rPr>
        <w:t>海南省乡村</w:t>
      </w:r>
      <w:r>
        <w:rPr>
          <w:rFonts w:hint="eastAsia" w:ascii="仿宋_GB2312" w:hAnsi="仿宋_GB2312" w:eastAsia="仿宋_GB2312" w:cs="仿宋_GB2312"/>
          <w:i w:val="0"/>
          <w:iCs w:val="0"/>
          <w:caps w:val="0"/>
          <w:color w:val="auto"/>
          <w:spacing w:val="0"/>
          <w:sz w:val="30"/>
          <w:szCs w:val="30"/>
          <w:shd w:val="clear" w:color="auto" w:fill="FFFFFF"/>
        </w:rPr>
        <w:t>旅游度假区受到取消等级处理的，自取消等级之日起3年内不得申报</w:t>
      </w:r>
      <w:r>
        <w:rPr>
          <w:rFonts w:hint="eastAsia" w:ascii="仿宋_GB2312" w:hAnsi="仿宋_GB2312" w:eastAsia="仿宋_GB2312" w:cs="仿宋_GB2312"/>
          <w:i w:val="0"/>
          <w:iCs w:val="0"/>
          <w:caps w:val="0"/>
          <w:color w:val="auto"/>
          <w:spacing w:val="0"/>
          <w:sz w:val="30"/>
          <w:szCs w:val="30"/>
          <w:shd w:val="clear" w:color="auto" w:fill="FFFFFF"/>
          <w:lang w:eastAsia="zh-CN"/>
        </w:rPr>
        <w:t>海南省乡村</w:t>
      </w:r>
      <w:r>
        <w:rPr>
          <w:rFonts w:hint="eastAsia" w:ascii="仿宋_GB2312" w:hAnsi="仿宋_GB2312" w:eastAsia="仿宋_GB2312" w:cs="仿宋_GB2312"/>
          <w:i w:val="0"/>
          <w:iCs w:val="0"/>
          <w:caps w:val="0"/>
          <w:color w:val="auto"/>
          <w:spacing w:val="0"/>
          <w:sz w:val="30"/>
          <w:szCs w:val="30"/>
          <w:shd w:val="clear" w:color="auto" w:fill="FFFFFF"/>
        </w:rPr>
        <w:t>旅游度假区。</w:t>
      </w:r>
    </w:p>
    <w:p>
      <w:pPr>
        <w:spacing w:before="168" w:line="321" w:lineRule="auto"/>
        <w:ind w:left="30" w:right="112" w:firstLine="674"/>
        <w:jc w:val="both"/>
        <w:rPr>
          <w:rFonts w:hint="eastAsia" w:ascii="仿宋_GB2312" w:hAnsi="仿宋_GB2312" w:eastAsia="仿宋_GB2312" w:cs="仿宋_GB2312"/>
          <w:b w:val="0"/>
          <w:bCs w:val="0"/>
          <w:color w:val="auto"/>
          <w:spacing w:val="0"/>
          <w:w w:val="100"/>
          <w:kern w:val="0"/>
          <w:sz w:val="30"/>
          <w:szCs w:val="30"/>
          <w:lang w:val="en-US" w:eastAsia="zh-CN" w:bidi="ar-SA"/>
        </w:rPr>
      </w:pPr>
      <w:r>
        <w:rPr>
          <w:rFonts w:hint="eastAsia" w:ascii="仿宋_GB2312" w:hAnsi="仿宋_GB2312" w:eastAsia="仿宋_GB2312" w:cs="仿宋_GB2312"/>
          <w:b w:val="0"/>
          <w:bCs w:val="0"/>
          <w:color w:val="auto"/>
          <w:spacing w:val="0"/>
          <w:w w:val="100"/>
          <w:kern w:val="0"/>
          <w:sz w:val="30"/>
          <w:szCs w:val="30"/>
          <w:lang w:val="en-US" w:eastAsia="zh-CN" w:bidi="ar-SA"/>
        </w:rPr>
        <w:t xml:space="preserve">第十六条 </w:t>
      </w:r>
      <w:r>
        <w:rPr>
          <w:rFonts w:hint="eastAsia" w:ascii="仿宋_GB2312" w:hAnsi="仿宋_GB2312" w:eastAsia="仿宋_GB2312" w:cs="仿宋_GB2312"/>
          <w:b w:val="0"/>
          <w:bCs w:val="0"/>
          <w:color w:val="auto"/>
          <w:spacing w:val="0"/>
          <w:w w:val="100"/>
          <w:sz w:val="30"/>
          <w:szCs w:val="30"/>
        </w:rPr>
        <w:t>本办法由省旅游</w:t>
      </w:r>
      <w:r>
        <w:rPr>
          <w:rFonts w:hint="eastAsia" w:ascii="仿宋_GB2312" w:hAnsi="仿宋_GB2312" w:eastAsia="仿宋_GB2312" w:cs="仿宋_GB2312"/>
          <w:b w:val="0"/>
          <w:bCs w:val="0"/>
          <w:color w:val="auto"/>
          <w:spacing w:val="0"/>
          <w:w w:val="100"/>
          <w:sz w:val="30"/>
          <w:szCs w:val="30"/>
          <w:lang w:eastAsia="zh-CN"/>
        </w:rPr>
        <w:t>和</w:t>
      </w:r>
      <w:r>
        <w:rPr>
          <w:rFonts w:hint="eastAsia" w:ascii="仿宋_GB2312" w:hAnsi="仿宋_GB2312" w:eastAsia="仿宋_GB2312" w:cs="仿宋_GB2312"/>
          <w:b w:val="0"/>
          <w:bCs w:val="0"/>
          <w:color w:val="auto"/>
          <w:spacing w:val="0"/>
          <w:w w:val="100"/>
          <w:sz w:val="30"/>
          <w:szCs w:val="30"/>
          <w:lang w:val="en-US" w:eastAsia="zh-CN"/>
        </w:rPr>
        <w:t>文化广电体育厅</w:t>
      </w:r>
      <w:r>
        <w:rPr>
          <w:rFonts w:hint="eastAsia" w:ascii="仿宋_GB2312" w:hAnsi="仿宋_GB2312" w:eastAsia="仿宋_GB2312" w:cs="仿宋_GB2312"/>
          <w:b w:val="0"/>
          <w:bCs w:val="0"/>
          <w:color w:val="auto"/>
          <w:spacing w:val="0"/>
          <w:w w:val="100"/>
          <w:sz w:val="30"/>
          <w:szCs w:val="30"/>
        </w:rPr>
        <w:t>负责解释。</w:t>
      </w:r>
    </w:p>
    <w:p>
      <w:pPr>
        <w:spacing w:before="100" w:line="318" w:lineRule="auto"/>
        <w:ind w:firstLine="654"/>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pacing w:val="0"/>
          <w:w w:val="100"/>
          <w:kern w:val="0"/>
          <w:sz w:val="30"/>
          <w:szCs w:val="30"/>
          <w:lang w:val="en-US" w:eastAsia="zh-CN" w:bidi="ar-SA"/>
        </w:rPr>
        <w:t xml:space="preserve">第十七条 </w:t>
      </w:r>
      <w:r>
        <w:rPr>
          <w:rFonts w:hint="eastAsia" w:ascii="仿宋_GB2312" w:hAnsi="仿宋_GB2312" w:eastAsia="仿宋_GB2312" w:cs="仿宋_GB2312"/>
          <w:b w:val="0"/>
          <w:bCs w:val="0"/>
          <w:color w:val="auto"/>
          <w:spacing w:val="0"/>
          <w:w w:val="100"/>
          <w:sz w:val="30"/>
          <w:szCs w:val="30"/>
        </w:rPr>
        <w:t>本办法自发布之日起实施。</w:t>
      </w:r>
      <w:bookmarkEnd w:id="0"/>
      <w:bookmarkEnd w:id="1"/>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I</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I</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Zjc1YWQwMjEwOGJlNGI3NjY4M2RkNmRiOTRlYWUifQ=="/>
  </w:docVars>
  <w:rsids>
    <w:rsidRoot w:val="7C2B4973"/>
    <w:rsid w:val="02AC0A86"/>
    <w:rsid w:val="059E13FE"/>
    <w:rsid w:val="07797F74"/>
    <w:rsid w:val="098A290C"/>
    <w:rsid w:val="0CAC6490"/>
    <w:rsid w:val="0FCA3B3B"/>
    <w:rsid w:val="102B2027"/>
    <w:rsid w:val="108654B0"/>
    <w:rsid w:val="10D95F27"/>
    <w:rsid w:val="13086650"/>
    <w:rsid w:val="134C29E0"/>
    <w:rsid w:val="15451DDD"/>
    <w:rsid w:val="15747FCD"/>
    <w:rsid w:val="15AA1C40"/>
    <w:rsid w:val="15AF07A4"/>
    <w:rsid w:val="16CE195E"/>
    <w:rsid w:val="17435EA8"/>
    <w:rsid w:val="177C760C"/>
    <w:rsid w:val="19466124"/>
    <w:rsid w:val="1B59213E"/>
    <w:rsid w:val="1C163621"/>
    <w:rsid w:val="1CF3211F"/>
    <w:rsid w:val="1D532BBD"/>
    <w:rsid w:val="1D69A349"/>
    <w:rsid w:val="213F6BEE"/>
    <w:rsid w:val="24815564"/>
    <w:rsid w:val="25D9601A"/>
    <w:rsid w:val="26094761"/>
    <w:rsid w:val="27174C5C"/>
    <w:rsid w:val="29DC848F"/>
    <w:rsid w:val="29FD638B"/>
    <w:rsid w:val="2C131E96"/>
    <w:rsid w:val="2FF61175"/>
    <w:rsid w:val="2FFB5E7D"/>
    <w:rsid w:val="31DF5898"/>
    <w:rsid w:val="326C635D"/>
    <w:rsid w:val="33792F26"/>
    <w:rsid w:val="34FF5074"/>
    <w:rsid w:val="35BB6188"/>
    <w:rsid w:val="35CD57AB"/>
    <w:rsid w:val="3622205E"/>
    <w:rsid w:val="373F725C"/>
    <w:rsid w:val="37DC7F27"/>
    <w:rsid w:val="37FB5453"/>
    <w:rsid w:val="3AC3717D"/>
    <w:rsid w:val="3EB478C3"/>
    <w:rsid w:val="3EEF3398"/>
    <w:rsid w:val="3F277CDA"/>
    <w:rsid w:val="3F9F745F"/>
    <w:rsid w:val="3FD140EA"/>
    <w:rsid w:val="40F16765"/>
    <w:rsid w:val="41F7D67C"/>
    <w:rsid w:val="42FE6FA4"/>
    <w:rsid w:val="47CA56A6"/>
    <w:rsid w:val="495138AA"/>
    <w:rsid w:val="4BD67AD3"/>
    <w:rsid w:val="4C194E4E"/>
    <w:rsid w:val="4D1F2FFA"/>
    <w:rsid w:val="4E487C6D"/>
    <w:rsid w:val="52547B0D"/>
    <w:rsid w:val="53056E00"/>
    <w:rsid w:val="54AD6A7C"/>
    <w:rsid w:val="56C30FB0"/>
    <w:rsid w:val="56E73EA4"/>
    <w:rsid w:val="579B0E0D"/>
    <w:rsid w:val="57CA34A1"/>
    <w:rsid w:val="5900361E"/>
    <w:rsid w:val="5A1137EC"/>
    <w:rsid w:val="5B545000"/>
    <w:rsid w:val="5BDB7A2A"/>
    <w:rsid w:val="5BEBC666"/>
    <w:rsid w:val="5BEF8AB2"/>
    <w:rsid w:val="5C0F35B5"/>
    <w:rsid w:val="5C9127DF"/>
    <w:rsid w:val="5CB8A752"/>
    <w:rsid w:val="5D7E0F45"/>
    <w:rsid w:val="5F593B60"/>
    <w:rsid w:val="5FBF39D9"/>
    <w:rsid w:val="5FFBD297"/>
    <w:rsid w:val="5FFDCCD3"/>
    <w:rsid w:val="60011A2A"/>
    <w:rsid w:val="61581B1D"/>
    <w:rsid w:val="63F954DF"/>
    <w:rsid w:val="64BB489D"/>
    <w:rsid w:val="662D35E6"/>
    <w:rsid w:val="668F7D8F"/>
    <w:rsid w:val="675B2367"/>
    <w:rsid w:val="67FE2B0E"/>
    <w:rsid w:val="6BDDD15B"/>
    <w:rsid w:val="6BFF61D5"/>
    <w:rsid w:val="6CFF5319"/>
    <w:rsid w:val="6DFD5F26"/>
    <w:rsid w:val="6F9F6660"/>
    <w:rsid w:val="6FBCCDEC"/>
    <w:rsid w:val="6FBFC3B6"/>
    <w:rsid w:val="6FF7FCE7"/>
    <w:rsid w:val="74485A21"/>
    <w:rsid w:val="76370377"/>
    <w:rsid w:val="76805946"/>
    <w:rsid w:val="76F7AE10"/>
    <w:rsid w:val="7777B729"/>
    <w:rsid w:val="778D8E61"/>
    <w:rsid w:val="77B93180"/>
    <w:rsid w:val="77CFA47B"/>
    <w:rsid w:val="783AA5F1"/>
    <w:rsid w:val="78BB101F"/>
    <w:rsid w:val="7ABB327B"/>
    <w:rsid w:val="7ABEDDF4"/>
    <w:rsid w:val="7BB752F6"/>
    <w:rsid w:val="7C2B4973"/>
    <w:rsid w:val="7C480CB4"/>
    <w:rsid w:val="7C5232BC"/>
    <w:rsid w:val="7DDF2890"/>
    <w:rsid w:val="7DFCEDEC"/>
    <w:rsid w:val="7E7FACBD"/>
    <w:rsid w:val="7EEBC4E2"/>
    <w:rsid w:val="7EEF1E59"/>
    <w:rsid w:val="7EFA647F"/>
    <w:rsid w:val="7EFEC3BF"/>
    <w:rsid w:val="7F5FC09D"/>
    <w:rsid w:val="7F7FD848"/>
    <w:rsid w:val="7FAA2764"/>
    <w:rsid w:val="8FF63098"/>
    <w:rsid w:val="977D02EF"/>
    <w:rsid w:val="9E2D21C2"/>
    <w:rsid w:val="9FF7D759"/>
    <w:rsid w:val="A2FBFA46"/>
    <w:rsid w:val="AFD58F7A"/>
    <w:rsid w:val="B72EF482"/>
    <w:rsid w:val="BEEF4A15"/>
    <w:rsid w:val="BFBBC4BF"/>
    <w:rsid w:val="BFEDFA4F"/>
    <w:rsid w:val="CE392FE7"/>
    <w:rsid w:val="CEA4FC13"/>
    <w:rsid w:val="D3BEB985"/>
    <w:rsid w:val="D63AE919"/>
    <w:rsid w:val="DCE9B086"/>
    <w:rsid w:val="DE6A778F"/>
    <w:rsid w:val="DFADCE1C"/>
    <w:rsid w:val="E3CD2193"/>
    <w:rsid w:val="E75932B7"/>
    <w:rsid w:val="E7BE24EE"/>
    <w:rsid w:val="E9CFB7C7"/>
    <w:rsid w:val="E9FF39D8"/>
    <w:rsid w:val="EB5BD9FA"/>
    <w:rsid w:val="ECEFBB0C"/>
    <w:rsid w:val="EEF79200"/>
    <w:rsid w:val="EFB5EBB6"/>
    <w:rsid w:val="EFEF5155"/>
    <w:rsid w:val="EFF6ADB2"/>
    <w:rsid w:val="F5F594C8"/>
    <w:rsid w:val="F7BD34CD"/>
    <w:rsid w:val="F7E9775A"/>
    <w:rsid w:val="F9FB50FC"/>
    <w:rsid w:val="FBBFC8D9"/>
    <w:rsid w:val="FBFF68FB"/>
    <w:rsid w:val="FDAB3653"/>
    <w:rsid w:val="FDBBE832"/>
    <w:rsid w:val="FDEF2F22"/>
    <w:rsid w:val="FDF595F6"/>
    <w:rsid w:val="FEF7203B"/>
    <w:rsid w:val="FEFF1BF7"/>
    <w:rsid w:val="FF2FDB04"/>
    <w:rsid w:val="FF535322"/>
    <w:rsid w:val="FF5C10BD"/>
    <w:rsid w:val="FF9E9FBD"/>
    <w:rsid w:val="FFF3C03F"/>
    <w:rsid w:val="FFFEE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heme="minorHAnsi" w:hAnsiTheme="minorHAnsi" w:eastAsiaTheme="minorEastAsia" w:cstheme="minorBidi"/>
      <w:kern w:val="2"/>
      <w:sz w:val="28"/>
      <w:szCs w:val="24"/>
      <w:lang w:val="en-US" w:eastAsia="zh-CN" w:bidi="ar-SA"/>
    </w:rPr>
  </w:style>
  <w:style w:type="paragraph" w:styleId="3">
    <w:name w:val="heading 1"/>
    <w:basedOn w:val="1"/>
    <w:next w:val="1"/>
    <w:qFormat/>
    <w:uiPriority w:val="0"/>
    <w:pPr>
      <w:keepNext/>
      <w:keepLines/>
      <w:spacing w:before="100" w:after="60" w:line="480" w:lineRule="auto"/>
      <w:outlineLvl w:val="0"/>
    </w:pPr>
    <w:rPr>
      <w:b/>
      <w:kern w:val="44"/>
      <w:sz w:val="30"/>
    </w:rPr>
  </w:style>
  <w:style w:type="paragraph" w:styleId="4">
    <w:name w:val="heading 2"/>
    <w:basedOn w:val="1"/>
    <w:next w:val="1"/>
    <w:unhideWhenUsed/>
    <w:qFormat/>
    <w:uiPriority w:val="0"/>
    <w:pPr>
      <w:keepNext/>
      <w:keepLines/>
      <w:spacing w:before="100" w:after="60"/>
      <w:outlineLvl w:val="1"/>
    </w:pPr>
    <w:rPr>
      <w:rFonts w:ascii="Arial" w:hAnsi="Arial" w:eastAsia="宋体"/>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2194</Words>
  <Characters>2215</Characters>
  <Lines>0</Lines>
  <Paragraphs>0</Paragraphs>
  <TotalTime>82</TotalTime>
  <ScaleCrop>false</ScaleCrop>
  <LinksUpToDate>false</LinksUpToDate>
  <CharactersWithSpaces>2251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2023-08-22T18:33:00Z</dcterms:created>
  <dc:creator>黄丽</dc:creator>
  <cp:lastModifiedBy>海南阿哥</cp:lastModifiedBy>
  <dcterms:modified xsi:type="dcterms:W3CDTF">2024-05-28T01:12:58Z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0BC856517304417892F33ACDF790DAD8</vt:lpwstr>
  </property>
</Properties>
</file>